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7D" w:rsidRPr="00B116A6" w:rsidRDefault="0047077D" w:rsidP="00B11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A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7077D" w:rsidRPr="00B116A6" w:rsidRDefault="0047077D" w:rsidP="00B11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A6">
        <w:rPr>
          <w:rFonts w:ascii="Times New Roman" w:hAnsi="Times New Roman" w:cs="Times New Roman"/>
          <w:b/>
          <w:sz w:val="24"/>
          <w:szCs w:val="24"/>
        </w:rPr>
        <w:t>Февральского совещания работников образования Сунтарского улуса (района)</w:t>
      </w:r>
    </w:p>
    <w:p w:rsidR="0047077D" w:rsidRPr="00B116A6" w:rsidRDefault="0047077D" w:rsidP="00B116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6A6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B116A6">
        <w:rPr>
          <w:rFonts w:ascii="Times New Roman" w:hAnsi="Times New Roman" w:cs="Times New Roman"/>
          <w:b/>
          <w:i/>
          <w:sz w:val="24"/>
          <w:szCs w:val="24"/>
        </w:rPr>
        <w:t>«Образовательное сообщество:</w:t>
      </w:r>
    </w:p>
    <w:p w:rsidR="0047077D" w:rsidRPr="00B116A6" w:rsidRDefault="0047077D" w:rsidP="00B116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6A6">
        <w:rPr>
          <w:rFonts w:ascii="Times New Roman" w:hAnsi="Times New Roman" w:cs="Times New Roman"/>
          <w:b/>
          <w:i/>
          <w:sz w:val="24"/>
          <w:szCs w:val="24"/>
        </w:rPr>
        <w:t>новые интеграционные подходы к развитию системы образования улуса»</w:t>
      </w:r>
    </w:p>
    <w:p w:rsidR="0047077D" w:rsidRPr="00B116A6" w:rsidRDefault="0047077D" w:rsidP="00B116A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 xml:space="preserve">«…общество тогда стабильно, когда 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>каждый человек делает то, к чему он более всего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 xml:space="preserve">по своей природе </w:t>
      </w:r>
      <w:proofErr w:type="gramStart"/>
      <w:r w:rsidRPr="00B116A6">
        <w:rPr>
          <w:rFonts w:ascii="Times New Roman" w:hAnsi="Times New Roman" w:cs="Times New Roman"/>
          <w:i/>
          <w:sz w:val="24"/>
          <w:szCs w:val="24"/>
        </w:rPr>
        <w:t>склонен</w:t>
      </w:r>
      <w:proofErr w:type="gramEnd"/>
      <w:r w:rsidRPr="00B116A6">
        <w:rPr>
          <w:rFonts w:ascii="Times New Roman" w:hAnsi="Times New Roman" w:cs="Times New Roman"/>
          <w:i/>
          <w:sz w:val="24"/>
          <w:szCs w:val="24"/>
        </w:rPr>
        <w:t>… и именно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>образование должно обнаружить эти склонности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 xml:space="preserve">и постепенно развить их так, чтобы общество 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A6">
        <w:rPr>
          <w:rFonts w:ascii="Times New Roman" w:hAnsi="Times New Roman" w:cs="Times New Roman"/>
          <w:i/>
          <w:sz w:val="24"/>
          <w:szCs w:val="24"/>
        </w:rPr>
        <w:t>могло ими воспользоваться»</w:t>
      </w:r>
    </w:p>
    <w:p w:rsidR="0047077D" w:rsidRPr="00B116A6" w:rsidRDefault="0047077D" w:rsidP="00B116A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B116A6">
        <w:rPr>
          <w:rFonts w:ascii="Times New Roman" w:hAnsi="Times New Roman" w:cs="Times New Roman"/>
          <w:i/>
          <w:sz w:val="24"/>
          <w:szCs w:val="24"/>
        </w:rPr>
        <w:t>Д.Дьюи</w:t>
      </w:r>
      <w:proofErr w:type="spellEnd"/>
    </w:p>
    <w:p w:rsidR="0047077D" w:rsidRPr="00B116A6" w:rsidRDefault="0047077D" w:rsidP="00B116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A6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 w:rsidRPr="00B116A6">
        <w:rPr>
          <w:rFonts w:ascii="Times New Roman" w:hAnsi="Times New Roman" w:cs="Times New Roman"/>
          <w:sz w:val="24"/>
          <w:szCs w:val="24"/>
          <w:u w:val="single"/>
        </w:rPr>
        <w:t xml:space="preserve">9 февраля 2018 г. </w:t>
      </w:r>
      <w:r w:rsidRPr="00B116A6">
        <w:rPr>
          <w:rFonts w:ascii="Times New Roman" w:hAnsi="Times New Roman" w:cs="Times New Roman"/>
          <w:sz w:val="24"/>
          <w:szCs w:val="24"/>
        </w:rPr>
        <w:t xml:space="preserve"> на базе МБОУ «Сунтарская СОШ №2 </w:t>
      </w:r>
      <w:proofErr w:type="spellStart"/>
      <w:r w:rsidRPr="00B116A6">
        <w:rPr>
          <w:rFonts w:ascii="Times New Roman" w:hAnsi="Times New Roman" w:cs="Times New Roman"/>
          <w:sz w:val="24"/>
          <w:szCs w:val="24"/>
        </w:rPr>
        <w:t>им.И.С.Иванова</w:t>
      </w:r>
      <w:proofErr w:type="spellEnd"/>
      <w:r w:rsidRPr="00B116A6">
        <w:rPr>
          <w:rFonts w:ascii="Times New Roman" w:hAnsi="Times New Roman" w:cs="Times New Roman"/>
          <w:sz w:val="24"/>
          <w:szCs w:val="24"/>
        </w:rPr>
        <w:t>».</w:t>
      </w:r>
    </w:p>
    <w:p w:rsidR="0047077D" w:rsidRPr="00B116A6" w:rsidRDefault="0047077D" w:rsidP="00B116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A6">
        <w:rPr>
          <w:rFonts w:ascii="Times New Roman" w:hAnsi="Times New Roman" w:cs="Times New Roman"/>
          <w:sz w:val="24"/>
          <w:szCs w:val="24"/>
        </w:rPr>
        <w:t>Цель совещания: Обсуждение и принятие новых решений к развитию системы образования улуса в целях интеграции образовательных сообществ.</w:t>
      </w:r>
    </w:p>
    <w:p w:rsidR="0047077D" w:rsidRPr="00B116A6" w:rsidRDefault="0047077D" w:rsidP="00B116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A6">
        <w:rPr>
          <w:rFonts w:ascii="Times New Roman" w:hAnsi="Times New Roman" w:cs="Times New Roman"/>
          <w:sz w:val="24"/>
          <w:szCs w:val="24"/>
        </w:rPr>
        <w:t>В рамках Февральского совещания планируется проведение пленарного заседания и проведение образовательных площадок сообществ.</w:t>
      </w:r>
    </w:p>
    <w:p w:rsidR="0047077D" w:rsidRPr="00B116A6" w:rsidRDefault="0047077D" w:rsidP="00B116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6A6">
        <w:rPr>
          <w:rFonts w:ascii="Times New Roman" w:hAnsi="Times New Roman" w:cs="Times New Roman"/>
          <w:sz w:val="24"/>
          <w:szCs w:val="24"/>
        </w:rPr>
        <w:t>Участники совещания: глава МР «Сунтарский улус (район)», заместители главы МР «Сунтарский улус (район)», работники МКУ «МОУО», руководители и работники Сунтарского технологического колледжа, руководители и заведующие образовательных учреждений всех типов и видов, зам. директора по НМР и ВР, методисты и работники ДОУ, руководители НОУ, педагоги дополнительного образования ДОУ и ОУ, социальные педагоги, педагоги-организаторы, председатели общественных организаций, социальные партнеры ОО, председатели родительских</w:t>
      </w:r>
      <w:proofErr w:type="gramEnd"/>
      <w:r w:rsidRPr="00B116A6">
        <w:rPr>
          <w:rFonts w:ascii="Times New Roman" w:hAnsi="Times New Roman" w:cs="Times New Roman"/>
          <w:sz w:val="24"/>
          <w:szCs w:val="24"/>
        </w:rPr>
        <w:t xml:space="preserve"> комитетов, приглашенные гости.</w:t>
      </w:r>
    </w:p>
    <w:p w:rsidR="0047077D" w:rsidRPr="00B116A6" w:rsidRDefault="0047077D" w:rsidP="00B116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2126"/>
      </w:tblGrid>
      <w:tr w:rsidR="0047077D" w:rsidRPr="00B116A6" w:rsidTr="00B116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077D" w:rsidRPr="00B116A6" w:rsidTr="00B116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09.00 - 10.00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совещания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МБОУ «ССОШ №2 </w:t>
            </w:r>
            <w:proofErr w:type="spellStart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им.И.С.Иванова</w:t>
            </w:r>
            <w:proofErr w:type="spellEnd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77D" w:rsidRPr="00B116A6" w:rsidTr="00B116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Пленарная часть февральского совещания работников образования Сунтарского улуса по теме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«Образовательное сообщество: новые интеграционные подходы к развитию системы образования улуса»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47077D" w:rsidRPr="00B116A6" w:rsidTr="00B116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руководителя ОУ на получение премии </w:t>
            </w:r>
            <w:proofErr w:type="spellStart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И.С.Иванова</w:t>
            </w:r>
            <w:proofErr w:type="spellEnd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, заслуженного учителя РСФСР и Якутской АССР, отличника на</w:t>
            </w:r>
            <w:bookmarkStart w:id="0" w:name="_GoBack"/>
            <w:bookmarkEnd w:id="0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родного просвещения, Почетного гражданина Сунтарского улуса.</w:t>
            </w:r>
          </w:p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- Чествование Сосина О.К., директора МБОУ «СПТЛ-И», заслуженного учителя РФ и РС (Я), отличника просвещения СССР и РСФСР, отличника профессионального образования РС (Я),  обладателя государственной награды РФ - ордена Дружбы, почетного гражданина Сунтарского улуса.</w:t>
            </w:r>
          </w:p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- Награждение педагогических работников системы образования улуса.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школы </w:t>
            </w:r>
          </w:p>
        </w:tc>
      </w:tr>
      <w:tr w:rsidR="0047077D" w:rsidRPr="00B116A6" w:rsidTr="00B116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7D" w:rsidRPr="00B116A6" w:rsidTr="00B116A6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14.00- 17.00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ОБРАЗОВАТЕЛЬНЫЕ ПЛОЩАДКИ СООБЩЕСТВ</w:t>
            </w:r>
          </w:p>
        </w:tc>
      </w:tr>
      <w:tr w:rsidR="0047077D" w:rsidRPr="00B116A6" w:rsidTr="00B116A6">
        <w:trPr>
          <w:trHeight w:val="10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№1: «Интеллектуальное развитие ребенка посредством совместного научного сообщества»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Года науки, объявленного Министерством образования и науки Республики Саха (Якутия))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Каб.4 класса</w:t>
            </w:r>
          </w:p>
        </w:tc>
      </w:tr>
      <w:tr w:rsidR="0047077D" w:rsidRPr="00B116A6" w:rsidTr="00B116A6">
        <w:trPr>
          <w:trHeight w:val="53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Площадка №2: «Год</w:t>
            </w:r>
            <w:r w:rsidRPr="00B1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7F3"/>
              </w:rPr>
              <w:t xml:space="preserve">ы счастливого детства – </w:t>
            </w:r>
            <w:proofErr w:type="gramStart"/>
            <w:r w:rsidRPr="00B1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7F3"/>
              </w:rPr>
              <w:t>это</w:t>
            </w:r>
            <w:proofErr w:type="gramEnd"/>
            <w:r w:rsidRPr="00B11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7F3"/>
              </w:rPr>
              <w:t xml:space="preserve"> прежде всего воспитание сердца» </w:t>
            </w:r>
            <w:proofErr w:type="spellStart"/>
            <w:r w:rsidRPr="00B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В.А.Сухомлинский</w:t>
            </w:r>
            <w:proofErr w:type="spellEnd"/>
            <w:r w:rsidRPr="00B116A6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9F7F3"/>
              </w:rPr>
              <w:t xml:space="preserve">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объявленного Десятилетия детства в России и Года добровольца (волонтера) в России)</w:t>
            </w:r>
          </w:p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47077D" w:rsidRPr="00B116A6" w:rsidTr="00B116A6">
        <w:trPr>
          <w:trHeight w:val="53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№3: «Предпрофессиональное образование и производственная деятельность через формирование творческих компетенций»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содействия занятости населения в Республике Саха (Якутия) и Года местного производства в Сунтарском улусе (районе))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47077D" w:rsidRPr="00B116A6" w:rsidTr="00B116A6">
        <w:trPr>
          <w:trHeight w:val="5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№4: «Создание современной образовательной среды: практики и перспективы проектного управления качеством дошкольного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Актовый зал ДОУ</w:t>
            </w:r>
          </w:p>
        </w:tc>
      </w:tr>
      <w:tr w:rsidR="0047077D" w:rsidRPr="00B116A6" w:rsidTr="00B116A6">
        <w:trPr>
          <w:trHeight w:val="5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№5: «Управление качеством образования» - </w:t>
            </w:r>
            <w:r w:rsidRPr="00B116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актовая лекция</w:t>
            </w: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 Бугаева Н.И., первого заместителя директора ГОУ ДПО РС (Я) «Институт развития образования и повышения квалификации </w:t>
            </w:r>
            <w:proofErr w:type="spellStart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»,  кандидата филологических наук </w:t>
            </w:r>
            <w:r w:rsidRPr="00B116A6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работников управления образования и директоров всех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7D" w:rsidRPr="00B116A6" w:rsidTr="00B116A6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резолюции совещания. </w:t>
            </w:r>
          </w:p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47077D" w:rsidRPr="00B116A6" w:rsidTr="00B116A6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Сунтарского улуса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7D" w:rsidRPr="00B116A6" w:rsidRDefault="0047077D" w:rsidP="00B1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6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</w:tbl>
    <w:p w:rsidR="0047077D" w:rsidRDefault="0047077D" w:rsidP="0047077D">
      <w:pPr>
        <w:pStyle w:val="a3"/>
        <w:ind w:firstLine="426"/>
        <w:jc w:val="both"/>
      </w:pPr>
    </w:p>
    <w:p w:rsidR="0047077D" w:rsidRDefault="0047077D" w:rsidP="0047077D">
      <w:pPr>
        <w:pStyle w:val="a3"/>
        <w:ind w:firstLine="426"/>
        <w:jc w:val="both"/>
      </w:pPr>
    </w:p>
    <w:sectPr w:rsidR="0047077D" w:rsidSect="0025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DD"/>
    <w:multiLevelType w:val="hybridMultilevel"/>
    <w:tmpl w:val="074E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65"/>
    <w:multiLevelType w:val="hybridMultilevel"/>
    <w:tmpl w:val="A12EDE46"/>
    <w:lvl w:ilvl="0" w:tplc="D14CED6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CB"/>
    <w:multiLevelType w:val="hybridMultilevel"/>
    <w:tmpl w:val="4AEE0CB6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936"/>
    <w:multiLevelType w:val="hybridMultilevel"/>
    <w:tmpl w:val="8CA4DF0A"/>
    <w:lvl w:ilvl="0" w:tplc="28A2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E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4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753FC7"/>
    <w:multiLevelType w:val="hybridMultilevel"/>
    <w:tmpl w:val="42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3D91"/>
    <w:multiLevelType w:val="hybridMultilevel"/>
    <w:tmpl w:val="C9D8D91E"/>
    <w:lvl w:ilvl="0" w:tplc="3A3EA6B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420D"/>
    <w:multiLevelType w:val="hybridMultilevel"/>
    <w:tmpl w:val="4BA0C3B6"/>
    <w:lvl w:ilvl="0" w:tplc="444ED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C7D7A"/>
    <w:multiLevelType w:val="hybridMultilevel"/>
    <w:tmpl w:val="C6342BA8"/>
    <w:lvl w:ilvl="0" w:tplc="FD16C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F785F"/>
    <w:multiLevelType w:val="hybridMultilevel"/>
    <w:tmpl w:val="35D2452A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1DC"/>
    <w:multiLevelType w:val="hybridMultilevel"/>
    <w:tmpl w:val="10FAA1D4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56D35"/>
    <w:multiLevelType w:val="hybridMultilevel"/>
    <w:tmpl w:val="16E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241F3"/>
    <w:multiLevelType w:val="hybridMultilevel"/>
    <w:tmpl w:val="5C2C5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C0821"/>
    <w:multiLevelType w:val="hybridMultilevel"/>
    <w:tmpl w:val="7B0AD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8813C8"/>
    <w:multiLevelType w:val="hybridMultilevel"/>
    <w:tmpl w:val="FE6E89A2"/>
    <w:lvl w:ilvl="0" w:tplc="9196B20E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32913FE"/>
    <w:multiLevelType w:val="hybridMultilevel"/>
    <w:tmpl w:val="D7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3C0C"/>
    <w:multiLevelType w:val="hybridMultilevel"/>
    <w:tmpl w:val="08366B78"/>
    <w:lvl w:ilvl="0" w:tplc="4E56CF7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DF66F2"/>
    <w:multiLevelType w:val="hybridMultilevel"/>
    <w:tmpl w:val="C0529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FB2CB1"/>
    <w:multiLevelType w:val="hybridMultilevel"/>
    <w:tmpl w:val="77B6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A3542D"/>
    <w:multiLevelType w:val="hybridMultilevel"/>
    <w:tmpl w:val="096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F07F64"/>
    <w:multiLevelType w:val="hybridMultilevel"/>
    <w:tmpl w:val="494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2"/>
    <w:rsid w:val="00006574"/>
    <w:rsid w:val="0005342C"/>
    <w:rsid w:val="000908F5"/>
    <w:rsid w:val="00107095"/>
    <w:rsid w:val="001451C4"/>
    <w:rsid w:val="00161372"/>
    <w:rsid w:val="001D4360"/>
    <w:rsid w:val="00222E48"/>
    <w:rsid w:val="00234625"/>
    <w:rsid w:val="0023767B"/>
    <w:rsid w:val="00256132"/>
    <w:rsid w:val="00292F1A"/>
    <w:rsid w:val="003078F5"/>
    <w:rsid w:val="003350E8"/>
    <w:rsid w:val="00340909"/>
    <w:rsid w:val="00340D71"/>
    <w:rsid w:val="003824FB"/>
    <w:rsid w:val="003D3E2A"/>
    <w:rsid w:val="003E5C6C"/>
    <w:rsid w:val="004072E1"/>
    <w:rsid w:val="004155AE"/>
    <w:rsid w:val="0042226C"/>
    <w:rsid w:val="004524F7"/>
    <w:rsid w:val="0047077D"/>
    <w:rsid w:val="004F085D"/>
    <w:rsid w:val="004F5682"/>
    <w:rsid w:val="0059330C"/>
    <w:rsid w:val="005D66B9"/>
    <w:rsid w:val="005D69FA"/>
    <w:rsid w:val="005F14C5"/>
    <w:rsid w:val="00614EB6"/>
    <w:rsid w:val="006261F4"/>
    <w:rsid w:val="006303AA"/>
    <w:rsid w:val="00677B75"/>
    <w:rsid w:val="006B2E61"/>
    <w:rsid w:val="006F3C70"/>
    <w:rsid w:val="0070587B"/>
    <w:rsid w:val="00754768"/>
    <w:rsid w:val="00765408"/>
    <w:rsid w:val="00787444"/>
    <w:rsid w:val="0089265E"/>
    <w:rsid w:val="008E6542"/>
    <w:rsid w:val="0093729C"/>
    <w:rsid w:val="00961ADF"/>
    <w:rsid w:val="00967DDB"/>
    <w:rsid w:val="009F546A"/>
    <w:rsid w:val="009F6383"/>
    <w:rsid w:val="00A12BF4"/>
    <w:rsid w:val="00A14141"/>
    <w:rsid w:val="00A356A8"/>
    <w:rsid w:val="00A40B03"/>
    <w:rsid w:val="00A45BDB"/>
    <w:rsid w:val="00A54618"/>
    <w:rsid w:val="00A62CB5"/>
    <w:rsid w:val="00A86A2A"/>
    <w:rsid w:val="00AF3BA2"/>
    <w:rsid w:val="00B04FC9"/>
    <w:rsid w:val="00B116A6"/>
    <w:rsid w:val="00B21050"/>
    <w:rsid w:val="00B4513E"/>
    <w:rsid w:val="00B74024"/>
    <w:rsid w:val="00BE0D36"/>
    <w:rsid w:val="00BE40B2"/>
    <w:rsid w:val="00BE5451"/>
    <w:rsid w:val="00C1129E"/>
    <w:rsid w:val="00C125BA"/>
    <w:rsid w:val="00C30CB3"/>
    <w:rsid w:val="00C4135E"/>
    <w:rsid w:val="00CA5962"/>
    <w:rsid w:val="00CB0830"/>
    <w:rsid w:val="00CE299A"/>
    <w:rsid w:val="00D00469"/>
    <w:rsid w:val="00D76CB1"/>
    <w:rsid w:val="00D96EE8"/>
    <w:rsid w:val="00DB4CA9"/>
    <w:rsid w:val="00DC1B68"/>
    <w:rsid w:val="00DD2EBB"/>
    <w:rsid w:val="00DE0F20"/>
    <w:rsid w:val="00E2414A"/>
    <w:rsid w:val="00E73F2B"/>
    <w:rsid w:val="00EF0D4E"/>
    <w:rsid w:val="00F02090"/>
    <w:rsid w:val="00FA1500"/>
    <w:rsid w:val="00FA6BCE"/>
    <w:rsid w:val="00FB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1D68-8788-4C97-9560-74A9CEB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</cp:revision>
  <dcterms:created xsi:type="dcterms:W3CDTF">2018-02-15T00:35:00Z</dcterms:created>
  <dcterms:modified xsi:type="dcterms:W3CDTF">2020-04-16T03:30:00Z</dcterms:modified>
</cp:coreProperties>
</file>