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45" w:rsidRPr="00AC5FA7" w:rsidRDefault="0008598D" w:rsidP="00FA3545">
      <w:pPr>
        <w:pStyle w:val="a4"/>
        <w:ind w:firstLine="567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ПОЛОЖЕНИЕ </w:t>
      </w:r>
      <w:r w:rsidR="00FA3545" w:rsidRPr="00AC5FA7">
        <w:rPr>
          <w:rFonts w:ascii="Times New Roman" w:hAnsi="Times New Roman"/>
          <w:b/>
          <w:color w:val="C00000"/>
        </w:rPr>
        <w:t xml:space="preserve"> </w:t>
      </w:r>
    </w:p>
    <w:p w:rsidR="00FA3545" w:rsidRPr="00AC5FA7" w:rsidRDefault="00FA3545" w:rsidP="00FA3545">
      <w:pPr>
        <w:pStyle w:val="a4"/>
        <w:ind w:firstLine="567"/>
        <w:jc w:val="center"/>
        <w:rPr>
          <w:rFonts w:ascii="Times New Roman" w:hAnsi="Times New Roman"/>
          <w:b/>
          <w:color w:val="C00000"/>
        </w:rPr>
      </w:pPr>
      <w:r w:rsidRPr="00AC5FA7">
        <w:rPr>
          <w:rFonts w:ascii="Times New Roman" w:hAnsi="Times New Roman"/>
          <w:b/>
          <w:color w:val="C00000"/>
        </w:rPr>
        <w:t>улусного профессионального конкурса «Учитель года - 2020»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  <w:color w:val="C00000"/>
        </w:rPr>
      </w:pP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  <w:b/>
        </w:rPr>
      </w:pPr>
      <w:r w:rsidRPr="00AC5FA7">
        <w:rPr>
          <w:rFonts w:ascii="Times New Roman" w:hAnsi="Times New Roman"/>
          <w:b/>
        </w:rPr>
        <w:t xml:space="preserve">1. Общие положения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1.1. Настоящее положение определяет порядок проведения улусного профессионального конкурса «Учитель года - 2020» (далее — Положение, Конкурс). Учредителем конкурса является МКУ «МОУО» Сунтарского улуса (района), который определяет место, сроки, требования к составу участников Конкурса, представлению материалов, конкурсные мероприятия, включая отбор лауреатов и победителя Конкурса.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1.2. Конкурс проводится с целью выявления талантливых педагогов, их поддержки и поощрения; повышения социального статуса педагогов и престижа учительского труда, распространения инновационного педагогического опыта лучших учителей улуса.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  <w:b/>
          <w:u w:val="single"/>
        </w:rPr>
      </w:pPr>
      <w:r w:rsidRPr="00AC5FA7">
        <w:rPr>
          <w:rFonts w:ascii="Times New Roman" w:hAnsi="Times New Roman"/>
        </w:rPr>
        <w:t>1.3. Конкурс проводится на базе МБОУ «</w:t>
      </w:r>
      <w:proofErr w:type="spellStart"/>
      <w:r w:rsidRPr="00AC5FA7">
        <w:rPr>
          <w:rFonts w:ascii="Times New Roman" w:hAnsi="Times New Roman"/>
        </w:rPr>
        <w:t>Сунтарская</w:t>
      </w:r>
      <w:proofErr w:type="spellEnd"/>
      <w:r w:rsidRPr="00AC5FA7">
        <w:rPr>
          <w:rFonts w:ascii="Times New Roman" w:hAnsi="Times New Roman"/>
        </w:rPr>
        <w:t xml:space="preserve"> СОШ №3» - </w:t>
      </w:r>
      <w:r w:rsidRPr="00AC5FA7">
        <w:rPr>
          <w:rFonts w:ascii="Times New Roman" w:hAnsi="Times New Roman"/>
          <w:b/>
          <w:u w:val="single"/>
        </w:rPr>
        <w:t>12-13 марта 2020 г.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1.4. Девиз финала Конкурса «Сейте </w:t>
      </w:r>
      <w:proofErr w:type="gramStart"/>
      <w:r w:rsidRPr="00AC5FA7">
        <w:rPr>
          <w:rFonts w:ascii="Times New Roman" w:hAnsi="Times New Roman"/>
        </w:rPr>
        <w:t>разумное</w:t>
      </w:r>
      <w:proofErr w:type="gramEnd"/>
      <w:r w:rsidRPr="00AC5FA7">
        <w:rPr>
          <w:rFonts w:ascii="Times New Roman" w:hAnsi="Times New Roman"/>
        </w:rPr>
        <w:t xml:space="preserve">, доброе, вечное» отражает одну из главных задач современного образования: непрерывный и профессиональный и личностный рост учителя, пропаганду инновационных идей и достижений.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>1.5. Принять участие в конкурсе могут учителя образовательных учреждений, реализующих общеобразовательные программы, независимо от их организационно-правовой формы, имеющие первую или высшую квалификационные категории.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  <w:b/>
        </w:rPr>
      </w:pPr>
      <w:r w:rsidRPr="00AC5FA7">
        <w:rPr>
          <w:rFonts w:ascii="Times New Roman" w:hAnsi="Times New Roman"/>
          <w:b/>
        </w:rPr>
        <w:t xml:space="preserve">2. Представление материалов участников конкурса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2.1. Для участия Конкурса образовательные учреждения официальным письмом направляют в Оргкомитет конкурса следующие материалы (приложение №3):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sym w:font="Symbol" w:char="F0B7"/>
      </w:r>
      <w:r w:rsidRPr="00AC5FA7">
        <w:rPr>
          <w:rFonts w:ascii="Times New Roman" w:hAnsi="Times New Roman"/>
        </w:rPr>
        <w:t xml:space="preserve"> представление по форме, а также презентацию об учителе, состоящую из 3 слайдов (1 слайд – фото и данные учителя, 2 слайд – достижения учителя, 3 слайд – достижения обучающихся);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sym w:font="Symbol" w:char="F0B7"/>
      </w:r>
      <w:r w:rsidRPr="00AC5FA7">
        <w:rPr>
          <w:rFonts w:ascii="Times New Roman" w:hAnsi="Times New Roman"/>
        </w:rPr>
        <w:t xml:space="preserve"> заявление участника конкурса с заявкой на урок, классный час и мастер-класс;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sym w:font="Symbol" w:char="F0B7"/>
      </w:r>
      <w:r w:rsidRPr="00AC5FA7">
        <w:rPr>
          <w:rFonts w:ascii="Times New Roman" w:hAnsi="Times New Roman"/>
        </w:rPr>
        <w:t xml:space="preserve"> информационную карту участника конкурса;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sym w:font="Symbol" w:char="F0B7"/>
      </w:r>
      <w:r w:rsidRPr="00AC5FA7">
        <w:rPr>
          <w:rFonts w:ascii="Times New Roman" w:hAnsi="Times New Roman"/>
        </w:rPr>
        <w:t xml:space="preserve"> согласие на обработку персональных данных.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2.2. Материалы в электронном или бумажном формате принимаются до 11 марта 2019 года (до 10ч.00 мин.) в ИМО МКУ «МОУО» </w:t>
      </w:r>
      <w:hyperlink r:id="rId6" w:history="1">
        <w:r w:rsidRPr="00AC5FA7">
          <w:rPr>
            <w:rStyle w:val="a8"/>
            <w:rFonts w:ascii="Times New Roman" w:hAnsi="Times New Roman"/>
            <w:lang w:val="en-US"/>
          </w:rPr>
          <w:t>metod</w:t>
        </w:r>
        <w:r w:rsidRPr="00AC5FA7">
          <w:rPr>
            <w:rStyle w:val="a8"/>
            <w:rFonts w:ascii="Times New Roman" w:hAnsi="Times New Roman"/>
          </w:rPr>
          <w:t>_</w:t>
        </w:r>
        <w:r w:rsidRPr="00AC5FA7">
          <w:rPr>
            <w:rStyle w:val="a8"/>
            <w:rFonts w:ascii="Times New Roman" w:hAnsi="Times New Roman"/>
            <w:lang w:val="en-US"/>
          </w:rPr>
          <w:t>suntar</w:t>
        </w:r>
        <w:r w:rsidRPr="00AC5FA7">
          <w:rPr>
            <w:rStyle w:val="a8"/>
            <w:rFonts w:ascii="Times New Roman" w:hAnsi="Times New Roman"/>
          </w:rPr>
          <w:t>@</w:t>
        </w:r>
        <w:r w:rsidRPr="00AC5FA7">
          <w:rPr>
            <w:rStyle w:val="a8"/>
            <w:rFonts w:ascii="Times New Roman" w:hAnsi="Times New Roman"/>
            <w:lang w:val="en-US"/>
          </w:rPr>
          <w:t>mail</w:t>
        </w:r>
        <w:r w:rsidRPr="00AC5FA7">
          <w:rPr>
            <w:rStyle w:val="a8"/>
            <w:rFonts w:ascii="Times New Roman" w:hAnsi="Times New Roman"/>
          </w:rPr>
          <w:t>.</w:t>
        </w:r>
        <w:proofErr w:type="spellStart"/>
        <w:r w:rsidRPr="00AC5FA7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  <w:b/>
        </w:rPr>
      </w:pPr>
      <w:r w:rsidRPr="00AC5FA7">
        <w:rPr>
          <w:rFonts w:ascii="Times New Roman" w:hAnsi="Times New Roman"/>
          <w:b/>
        </w:rPr>
        <w:t xml:space="preserve">3. Конкурсные испытания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3.1. Конкурсное испытание </w:t>
      </w:r>
      <w:r w:rsidRPr="00AC5FA7">
        <w:rPr>
          <w:rFonts w:ascii="Times New Roman" w:hAnsi="Times New Roman"/>
          <w:b/>
          <w:u w:val="single"/>
        </w:rPr>
        <w:t>«Урок».</w:t>
      </w:r>
      <w:r w:rsidRPr="00AC5FA7">
        <w:rPr>
          <w:rFonts w:ascii="Times New Roman" w:hAnsi="Times New Roman"/>
        </w:rPr>
        <w:t xml:space="preserve"> 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AC5FA7">
        <w:rPr>
          <w:rFonts w:ascii="Times New Roman" w:hAnsi="Times New Roman"/>
        </w:rPr>
        <w:t>межпредметный</w:t>
      </w:r>
      <w:proofErr w:type="spellEnd"/>
      <w:r w:rsidRPr="00AC5FA7">
        <w:rPr>
          <w:rFonts w:ascii="Times New Roman" w:hAnsi="Times New Roman"/>
        </w:rPr>
        <w:t xml:space="preserve"> и </w:t>
      </w:r>
      <w:proofErr w:type="spellStart"/>
      <w:r w:rsidRPr="00AC5FA7">
        <w:rPr>
          <w:rFonts w:ascii="Times New Roman" w:hAnsi="Times New Roman"/>
        </w:rPr>
        <w:t>метапредметный</w:t>
      </w:r>
      <w:proofErr w:type="spellEnd"/>
      <w:r w:rsidRPr="00AC5FA7">
        <w:rPr>
          <w:rFonts w:ascii="Times New Roman" w:hAnsi="Times New Roman"/>
        </w:rPr>
        <w:t xml:space="preserve"> уровни. Формат конкурсного испытания: урок по предмету (регламент – 45 минут, самоанализ урока и вопросы жюри – 10 минут). Критерии оценки конкурсного испытания: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 w:rsidRPr="00AC5FA7">
        <w:rPr>
          <w:rFonts w:ascii="Times New Roman" w:hAnsi="Times New Roman"/>
        </w:rPr>
        <w:t>метапредметность</w:t>
      </w:r>
      <w:proofErr w:type="spellEnd"/>
      <w:r w:rsidRPr="00AC5FA7">
        <w:rPr>
          <w:rFonts w:ascii="Times New Roman" w:hAnsi="Times New Roman"/>
        </w:rPr>
        <w:t xml:space="preserve"> и </w:t>
      </w:r>
      <w:proofErr w:type="spellStart"/>
      <w:r w:rsidRPr="00AC5FA7">
        <w:rPr>
          <w:rFonts w:ascii="Times New Roman" w:hAnsi="Times New Roman"/>
        </w:rPr>
        <w:t>межпредметная</w:t>
      </w:r>
      <w:proofErr w:type="spellEnd"/>
      <w:r w:rsidRPr="00AC5FA7">
        <w:rPr>
          <w:rFonts w:ascii="Times New Roman" w:hAnsi="Times New Roman"/>
        </w:rPr>
        <w:t xml:space="preserve"> интеграция, самостоятельность и творчество.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3.2. Конкурсное испытание </w:t>
      </w:r>
      <w:r w:rsidRPr="00AC5FA7">
        <w:rPr>
          <w:rFonts w:ascii="Times New Roman" w:hAnsi="Times New Roman"/>
          <w:b/>
          <w:u w:val="single"/>
        </w:rPr>
        <w:t>«Мастер-класс»</w:t>
      </w:r>
      <w:r w:rsidRPr="00AC5FA7">
        <w:rPr>
          <w:rFonts w:ascii="Times New Roman" w:hAnsi="Times New Roman"/>
          <w:b/>
        </w:rPr>
        <w:t>.</w:t>
      </w:r>
      <w:r w:rsidRPr="00AC5FA7">
        <w:rPr>
          <w:rFonts w:ascii="Times New Roman" w:hAnsi="Times New Roman"/>
        </w:rPr>
        <w:t xml:space="preserve"> 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</w:t>
      </w:r>
      <w:proofErr w:type="gramStart"/>
      <w:r w:rsidRPr="00AC5FA7">
        <w:rPr>
          <w:rFonts w:ascii="Times New Roman" w:hAnsi="Times New Roman"/>
        </w:rPr>
        <w:t xml:space="preserve">Регламент: выступление конкурсанта – до 20 мин., вопросы жюри и ответы участника – до 5 мин. Критерии оценки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 w:rsidRPr="00AC5FA7">
        <w:rPr>
          <w:rFonts w:ascii="Times New Roman" w:hAnsi="Times New Roman"/>
        </w:rPr>
        <w:t>метапредметность</w:t>
      </w:r>
      <w:proofErr w:type="spellEnd"/>
      <w:r w:rsidRPr="00AC5FA7">
        <w:rPr>
          <w:rFonts w:ascii="Times New Roman" w:hAnsi="Times New Roman"/>
        </w:rPr>
        <w:t xml:space="preserve"> и </w:t>
      </w:r>
      <w:proofErr w:type="spellStart"/>
      <w:r w:rsidRPr="00AC5FA7">
        <w:rPr>
          <w:rFonts w:ascii="Times New Roman" w:hAnsi="Times New Roman"/>
        </w:rPr>
        <w:t>межпредметная</w:t>
      </w:r>
      <w:proofErr w:type="spellEnd"/>
      <w:r w:rsidRPr="00AC5FA7">
        <w:rPr>
          <w:rFonts w:ascii="Times New Roman" w:hAnsi="Times New Roman"/>
        </w:rPr>
        <w:t xml:space="preserve"> интеграция, развивающий характер и результативность, проектные подходы.</w:t>
      </w:r>
      <w:proofErr w:type="gramEnd"/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  <w:lang w:val="sah-RU"/>
        </w:rPr>
      </w:pPr>
      <w:r w:rsidRPr="00AC5FA7">
        <w:rPr>
          <w:rFonts w:ascii="Times New Roman" w:hAnsi="Times New Roman"/>
          <w:lang w:val="sah-RU"/>
        </w:rPr>
        <w:t>3.3. Конкурсное испытание </w:t>
      </w:r>
      <w:r w:rsidRPr="00AC5FA7">
        <w:rPr>
          <w:rFonts w:ascii="Times New Roman" w:hAnsi="Times New Roman"/>
          <w:b/>
          <w:u w:val="single"/>
          <w:lang w:val="sah-RU"/>
        </w:rPr>
        <w:t xml:space="preserve">«Классный час». </w:t>
      </w:r>
      <w:r w:rsidRPr="00AC5FA7">
        <w:rPr>
          <w:rFonts w:ascii="Times New Roman" w:hAnsi="Times New Roman"/>
          <w:lang w:val="sah-RU"/>
        </w:rPr>
        <w:t xml:space="preserve">Цель:демонстрация форм проведения внеклассной воспитательной работы с обучающимися. Формат конкурсного испытания: публичное (на сцене) обсуждение с обучающимися (продолжительность до 20 минут).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  <w:lang w:val="sah-RU"/>
        </w:rPr>
      </w:pPr>
      <w:r w:rsidRPr="00AC5FA7">
        <w:rPr>
          <w:rFonts w:ascii="Times New Roman" w:hAnsi="Times New Roman"/>
          <w:lang w:val="sah-RU"/>
        </w:rPr>
        <w:lastRenderedPageBreak/>
        <w:t xml:space="preserve">Критерии оценки конкурсного испытания: уровень вовлеченности учащихся при обсуждении темы, убедительность и аргументированность позиции, коммуникативная компетентность, информационная и языковая культура, личностные качества. </w:t>
      </w:r>
    </w:p>
    <w:p w:rsidR="00FA3545" w:rsidRPr="00AC5FA7" w:rsidRDefault="00FA3545" w:rsidP="00FA3545">
      <w:pPr>
        <w:pStyle w:val="a4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3.4. Конкурсное испытание </w:t>
      </w:r>
      <w:r w:rsidRPr="00AC5FA7">
        <w:rPr>
          <w:rFonts w:ascii="Times New Roman" w:hAnsi="Times New Roman"/>
          <w:b/>
          <w:u w:val="single"/>
        </w:rPr>
        <w:t>«Круглый стол образовательных политиков с участием Главы улуса и руководством МКУ «МОУО»</w:t>
      </w:r>
      <w:r w:rsidRPr="00AC5FA7">
        <w:rPr>
          <w:rFonts w:ascii="Times New Roman" w:hAnsi="Times New Roman"/>
          <w:u w:val="single"/>
        </w:rPr>
        <w:t>.</w:t>
      </w:r>
      <w:r w:rsidRPr="00AC5FA7">
        <w:rPr>
          <w:rFonts w:ascii="Times New Roman" w:hAnsi="Times New Roman"/>
        </w:rPr>
        <w:t xml:space="preserve"> Цель: раскрытие потенциала лидерских качеств участников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 Формат конкурсного испытания: круглый стол образовательных политиков (регламент – 60 минут). Критерии оценки конкурсного испытания: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 позиция.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  <w:b/>
        </w:rPr>
      </w:pPr>
      <w:r w:rsidRPr="00AC5FA7">
        <w:rPr>
          <w:rFonts w:ascii="Times New Roman" w:hAnsi="Times New Roman"/>
          <w:b/>
        </w:rPr>
        <w:t xml:space="preserve">          4. Жюри Конкурса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4.1. Для оценивания конкурсных заданий создается жюри, состав которого формируется по предложению учредителей конкурса. Состав жюри утверждается Оргкомитетом Конкурса. По каждому конкурсному заданию члены жюри заполняют оценочные ведомости.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4.2. А также для оценивания конкурсных заданий формируется ученическое жюри (5 обучающихся), с участием школьников - лауреатов и победителей олимпиад, школьников, имеющих высокие учебные результаты, награды и достижения за участие в различных конкурсах и конференциях.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  <w:b/>
        </w:rPr>
      </w:pPr>
      <w:r w:rsidRPr="00AC5FA7">
        <w:rPr>
          <w:rFonts w:ascii="Times New Roman" w:hAnsi="Times New Roman"/>
        </w:rPr>
        <w:t xml:space="preserve">         </w:t>
      </w:r>
      <w:r w:rsidRPr="00AC5FA7">
        <w:rPr>
          <w:rFonts w:ascii="Times New Roman" w:hAnsi="Times New Roman"/>
          <w:b/>
        </w:rPr>
        <w:t xml:space="preserve">5. Определение лауреатов и победителя Конкурса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5.1. Три участника Конкурса, набравшие наибольшее количество баллов в общем рейтинге объявляются лауреатами Конкурса, а также будут учреждены номинации.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5.4. Участник Конкурса, набравший наибольшее количество баллов после завершения конкурсного задания «Круглый стол образовательных политиков» на торжественном закрытии Конкурса объявляется победителем Конкурса.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  <w:b/>
        </w:rPr>
      </w:pPr>
      <w:r w:rsidRPr="00AC5FA7">
        <w:rPr>
          <w:rFonts w:ascii="Times New Roman" w:hAnsi="Times New Roman"/>
          <w:b/>
        </w:rPr>
        <w:t xml:space="preserve">     6. Награждение лауреатов и победителей Конкурса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6.1. Объявление и награждение победителя, лауреатов и номинантов Конкурса осуществляется на торжественном закрытии Конкурса «Учитель года – 2020».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6.2. Победитель Конкурса получает статус участника на республиканском этапе конкурса «Учитель года Республики Саха (Якутия)-2020».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  <w:b/>
        </w:rPr>
      </w:pPr>
      <w:r w:rsidRPr="00AC5FA7">
        <w:rPr>
          <w:rFonts w:ascii="Times New Roman" w:hAnsi="Times New Roman"/>
          <w:b/>
        </w:rPr>
        <w:t xml:space="preserve">    7. Финансирование Конкурса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7.1. Финансирование проведения улусного конкурса «Учитель года-2020» осуществляется за счет МКУ «МОУО».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7.2. Организационный взнос участников конкурса – 1000 рублей. 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>7.3. Оплата организационного взноса участников осуществляются за счет средств направляющей стороны и (или) попечителей общеобразовательных организаций, в которых работают участники Конкурса.</w:t>
      </w:r>
    </w:p>
    <w:p w:rsidR="00FA3545" w:rsidRPr="00AC5FA7" w:rsidRDefault="00FA3545" w:rsidP="00FA3545">
      <w:pPr>
        <w:pStyle w:val="a4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>7.4. Для проведения Конкурса допускается привлечение внебюджетных и спонсорских средств.</w:t>
      </w:r>
    </w:p>
    <w:p w:rsidR="00FA3545" w:rsidRPr="00AC5FA7" w:rsidRDefault="00FA3545" w:rsidP="00FA3545">
      <w:pPr>
        <w:jc w:val="center"/>
        <w:rPr>
          <w:sz w:val="22"/>
          <w:szCs w:val="22"/>
        </w:rPr>
      </w:pPr>
    </w:p>
    <w:p w:rsidR="00FA3545" w:rsidRPr="00AC5FA7" w:rsidRDefault="00FA3545" w:rsidP="00FA3545">
      <w:pPr>
        <w:pStyle w:val="a4"/>
        <w:ind w:firstLine="567"/>
        <w:jc w:val="right"/>
        <w:rPr>
          <w:rFonts w:ascii="Times New Roman" w:hAnsi="Times New Roman"/>
          <w:i/>
        </w:rPr>
      </w:pPr>
      <w:bookmarkStart w:id="0" w:name="_GoBack"/>
      <w:bookmarkEnd w:id="0"/>
    </w:p>
    <w:sectPr w:rsidR="00FA3545" w:rsidRPr="00AC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2A6"/>
    <w:multiLevelType w:val="hybridMultilevel"/>
    <w:tmpl w:val="BA9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F3B"/>
    <w:multiLevelType w:val="hybridMultilevel"/>
    <w:tmpl w:val="313E8CF2"/>
    <w:lvl w:ilvl="0" w:tplc="E2429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665B35"/>
    <w:multiLevelType w:val="hybridMultilevel"/>
    <w:tmpl w:val="B3705B5C"/>
    <w:lvl w:ilvl="0" w:tplc="ACA23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8598D"/>
    <w:rsid w:val="000B6719"/>
    <w:rsid w:val="000E0E3A"/>
    <w:rsid w:val="00206CFC"/>
    <w:rsid w:val="0027710E"/>
    <w:rsid w:val="00285FFD"/>
    <w:rsid w:val="00341BC6"/>
    <w:rsid w:val="00375792"/>
    <w:rsid w:val="004374A7"/>
    <w:rsid w:val="00607C0D"/>
    <w:rsid w:val="00674CAB"/>
    <w:rsid w:val="00685C42"/>
    <w:rsid w:val="006E02F6"/>
    <w:rsid w:val="00733906"/>
    <w:rsid w:val="00792FCF"/>
    <w:rsid w:val="008016AE"/>
    <w:rsid w:val="008127B5"/>
    <w:rsid w:val="0085232D"/>
    <w:rsid w:val="008C3E82"/>
    <w:rsid w:val="0096452F"/>
    <w:rsid w:val="009862B2"/>
    <w:rsid w:val="00A30E39"/>
    <w:rsid w:val="00AC5FA7"/>
    <w:rsid w:val="00BB2379"/>
    <w:rsid w:val="00BE5DED"/>
    <w:rsid w:val="00BF4B30"/>
    <w:rsid w:val="00C31E2A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FA3545"/>
    <w:pPr>
      <w:jc w:val="both"/>
    </w:pPr>
  </w:style>
  <w:style w:type="character" w:customStyle="1" w:styleId="a7">
    <w:name w:val="Основной текст Знак"/>
    <w:basedOn w:val="a0"/>
    <w:link w:val="a6"/>
    <w:rsid w:val="00FA3545"/>
    <w:rPr>
      <w:sz w:val="24"/>
      <w:szCs w:val="24"/>
    </w:rPr>
  </w:style>
  <w:style w:type="character" w:styleId="a8">
    <w:name w:val="Hyperlink"/>
    <w:uiPriority w:val="99"/>
    <w:unhideWhenUsed/>
    <w:rsid w:val="00FA3545"/>
    <w:rPr>
      <w:color w:val="0000FF"/>
      <w:u w:val="single"/>
    </w:rPr>
  </w:style>
  <w:style w:type="paragraph" w:customStyle="1" w:styleId="msonospacing0">
    <w:name w:val="msonospacing"/>
    <w:rsid w:val="00AC5F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FA3545"/>
    <w:pPr>
      <w:jc w:val="both"/>
    </w:pPr>
  </w:style>
  <w:style w:type="character" w:customStyle="1" w:styleId="a7">
    <w:name w:val="Основной текст Знак"/>
    <w:basedOn w:val="a0"/>
    <w:link w:val="a6"/>
    <w:rsid w:val="00FA3545"/>
    <w:rPr>
      <w:sz w:val="24"/>
      <w:szCs w:val="24"/>
    </w:rPr>
  </w:style>
  <w:style w:type="character" w:styleId="a8">
    <w:name w:val="Hyperlink"/>
    <w:uiPriority w:val="99"/>
    <w:unhideWhenUsed/>
    <w:rsid w:val="00FA3545"/>
    <w:rPr>
      <w:color w:val="0000FF"/>
      <w:u w:val="single"/>
    </w:rPr>
  </w:style>
  <w:style w:type="paragraph" w:customStyle="1" w:styleId="msonospacing0">
    <w:name w:val="msonospacing"/>
    <w:rsid w:val="00AC5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_sunt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79</cp:revision>
  <cp:lastPrinted>2020-04-06T02:38:00Z</cp:lastPrinted>
  <dcterms:created xsi:type="dcterms:W3CDTF">2020-03-23T03:08:00Z</dcterms:created>
  <dcterms:modified xsi:type="dcterms:W3CDTF">2020-04-13T08:05:00Z</dcterms:modified>
</cp:coreProperties>
</file>