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16" w:rsidRDefault="00BF0716" w:rsidP="00BF0716">
      <w:pPr>
        <w:pStyle w:val="aa"/>
        <w:jc w:val="center"/>
        <w:rPr>
          <w:b/>
          <w:sz w:val="24"/>
          <w:szCs w:val="24"/>
        </w:rPr>
      </w:pPr>
      <w:r w:rsidRPr="00BF0716">
        <w:rPr>
          <w:b/>
          <w:sz w:val="24"/>
          <w:szCs w:val="24"/>
        </w:rPr>
        <w:t xml:space="preserve">О проведении виртуального этапа педагогической ярмарки </w:t>
      </w:r>
    </w:p>
    <w:p w:rsidR="00BF0716" w:rsidRDefault="00BF0716" w:rsidP="00BF0716">
      <w:pPr>
        <w:pStyle w:val="aa"/>
        <w:jc w:val="center"/>
        <w:rPr>
          <w:b/>
          <w:sz w:val="24"/>
          <w:szCs w:val="24"/>
        </w:rPr>
      </w:pPr>
      <w:r w:rsidRPr="00BF0716">
        <w:rPr>
          <w:b/>
          <w:sz w:val="24"/>
          <w:szCs w:val="24"/>
        </w:rPr>
        <w:t>«Сельская школа &amp; Образовательная марка»</w:t>
      </w:r>
    </w:p>
    <w:p w:rsidR="00BF0716" w:rsidRDefault="00BF0716" w:rsidP="00BF0716">
      <w:pPr>
        <w:pStyle w:val="aa"/>
        <w:jc w:val="center"/>
        <w:rPr>
          <w:b/>
          <w:sz w:val="24"/>
          <w:szCs w:val="24"/>
        </w:rPr>
      </w:pPr>
    </w:p>
    <w:p w:rsidR="00BF0716" w:rsidRPr="00BF0716" w:rsidRDefault="00BF0716" w:rsidP="00BF0716">
      <w:pPr>
        <w:pStyle w:val="aa"/>
        <w:jc w:val="center"/>
        <w:rPr>
          <w:b/>
          <w:sz w:val="24"/>
          <w:szCs w:val="24"/>
        </w:rPr>
      </w:pP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 xml:space="preserve">Министерство образования РС (Я), АОУ ДПО РС (Я) «Институт развития образования и повышения квалификации им. </w:t>
      </w:r>
      <w:proofErr w:type="spellStart"/>
      <w:r w:rsidRPr="00BF0716">
        <w:rPr>
          <w:color w:val="000000"/>
          <w:sz w:val="24"/>
          <w:szCs w:val="24"/>
        </w:rPr>
        <w:t>С.Н.Донского</w:t>
      </w:r>
      <w:proofErr w:type="spellEnd"/>
      <w:r w:rsidRPr="00BF0716">
        <w:rPr>
          <w:color w:val="000000"/>
          <w:sz w:val="24"/>
          <w:szCs w:val="24"/>
        </w:rPr>
        <w:t>-</w:t>
      </w:r>
      <w:proofErr w:type="gramStart"/>
      <w:r w:rsidRPr="00BF0716">
        <w:rPr>
          <w:color w:val="000000"/>
          <w:sz w:val="24"/>
          <w:szCs w:val="24"/>
        </w:rPr>
        <w:t>II</w:t>
      </w:r>
      <w:proofErr w:type="gramEnd"/>
      <w:r w:rsidRPr="00BF0716">
        <w:rPr>
          <w:color w:val="000000"/>
          <w:sz w:val="24"/>
          <w:szCs w:val="24"/>
        </w:rPr>
        <w:t>», Управление образования МР «</w:t>
      </w:r>
      <w:proofErr w:type="spellStart"/>
      <w:r w:rsidRPr="00BF0716">
        <w:rPr>
          <w:color w:val="000000"/>
          <w:sz w:val="24"/>
          <w:szCs w:val="24"/>
        </w:rPr>
        <w:t>Таттинский</w:t>
      </w:r>
      <w:proofErr w:type="spellEnd"/>
      <w:r w:rsidRPr="00BF0716">
        <w:rPr>
          <w:color w:val="000000"/>
          <w:sz w:val="24"/>
          <w:szCs w:val="24"/>
        </w:rPr>
        <w:t xml:space="preserve"> улус», Информационно-образовательный центр «Круг», Ассоциация «Эврика-</w:t>
      </w:r>
      <w:proofErr w:type="spellStart"/>
      <w:r w:rsidRPr="00BF0716">
        <w:rPr>
          <w:color w:val="000000"/>
          <w:sz w:val="24"/>
          <w:szCs w:val="24"/>
        </w:rPr>
        <w:t>Кэриэн</w:t>
      </w:r>
      <w:proofErr w:type="spellEnd"/>
      <w:r w:rsidRPr="00BF0716">
        <w:rPr>
          <w:color w:val="000000"/>
          <w:sz w:val="24"/>
          <w:szCs w:val="24"/>
        </w:rPr>
        <w:t>-</w:t>
      </w:r>
      <w:proofErr w:type="spellStart"/>
      <w:r w:rsidRPr="00BF0716">
        <w:rPr>
          <w:color w:val="000000"/>
          <w:sz w:val="24"/>
          <w:szCs w:val="24"/>
        </w:rPr>
        <w:t>Уhуйуу</w:t>
      </w:r>
      <w:proofErr w:type="spellEnd"/>
      <w:r w:rsidRPr="00BF0716">
        <w:rPr>
          <w:color w:val="000000"/>
          <w:sz w:val="24"/>
          <w:szCs w:val="24"/>
        </w:rPr>
        <w:t xml:space="preserve">», </w:t>
      </w:r>
      <w:proofErr w:type="spellStart"/>
      <w:r w:rsidRPr="00BF0716">
        <w:rPr>
          <w:color w:val="000000"/>
          <w:sz w:val="24"/>
          <w:szCs w:val="24"/>
        </w:rPr>
        <w:t>Черкехская</w:t>
      </w:r>
      <w:proofErr w:type="spellEnd"/>
      <w:r w:rsidRPr="00BF0716">
        <w:rPr>
          <w:color w:val="000000"/>
          <w:sz w:val="24"/>
          <w:szCs w:val="24"/>
        </w:rPr>
        <w:t xml:space="preserve"> СОШ им. </w:t>
      </w:r>
      <w:proofErr w:type="spellStart"/>
      <w:r w:rsidRPr="00BF0716">
        <w:rPr>
          <w:color w:val="000000"/>
          <w:sz w:val="24"/>
          <w:szCs w:val="24"/>
        </w:rPr>
        <w:t>П.А.Ойунского</w:t>
      </w:r>
      <w:proofErr w:type="spellEnd"/>
      <w:r w:rsidRPr="00BF0716">
        <w:rPr>
          <w:color w:val="000000"/>
          <w:sz w:val="24"/>
          <w:szCs w:val="24"/>
        </w:rPr>
        <w:t xml:space="preserve"> проводят виртуальный этап педагогической ярмарки «Сельская школа &amp; Образовательная марка – 2016».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Участники ярмарки:</w:t>
      </w:r>
    </w:p>
    <w:p w:rsidR="00BF0716" w:rsidRPr="00BF0716" w:rsidRDefault="00BF0716" w:rsidP="00BF0716">
      <w:pPr>
        <w:pStyle w:val="aa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Образовательные организации,</w:t>
      </w:r>
    </w:p>
    <w:p w:rsidR="00BF0716" w:rsidRPr="00BF0716" w:rsidRDefault="00BF0716" w:rsidP="00BF0716">
      <w:pPr>
        <w:pStyle w:val="aa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молодежные, родительские, детские и другие общественные организации,</w:t>
      </w:r>
    </w:p>
    <w:p w:rsidR="00BF0716" w:rsidRPr="00BF0716" w:rsidRDefault="00BF0716" w:rsidP="00BF0716">
      <w:pPr>
        <w:pStyle w:val="aa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профессиональные сообщества,</w:t>
      </w:r>
    </w:p>
    <w:p w:rsidR="00BF0716" w:rsidRPr="00BF0716" w:rsidRDefault="00BF0716" w:rsidP="00BF0716">
      <w:pPr>
        <w:pStyle w:val="aa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учреждения культуры,</w:t>
      </w:r>
    </w:p>
    <w:p w:rsidR="00BF0716" w:rsidRPr="00BF0716" w:rsidRDefault="00BF0716" w:rsidP="00BF0716">
      <w:pPr>
        <w:pStyle w:val="aa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органы территориального самоуправления в лице комитетов, центров,</w:t>
      </w:r>
    </w:p>
    <w:p w:rsidR="00BF0716" w:rsidRPr="00BF0716" w:rsidRDefault="00BF0716" w:rsidP="00BF0716">
      <w:pPr>
        <w:pStyle w:val="aa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средства массовой информации,</w:t>
      </w:r>
    </w:p>
    <w:p w:rsidR="00BF0716" w:rsidRPr="00BF0716" w:rsidRDefault="00BF0716" w:rsidP="00BF0716">
      <w:pPr>
        <w:pStyle w:val="aa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физические и юридические лица, заинтересованные в образовании.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Идея ярмарки выражается в реализации Национальной образовательной инициативы «Наша новая школа», Образовательной инициативы Республики Саха (Якутия) «Школа, открытая в будущее» и Концепции социокультурной модернизации образования в Республике Саха (Якутия), играющей ключевую роль в целенаправленном формировании ценностных ориентаций, норм, установок и стереотипов поведения населения.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 </w:t>
      </w:r>
      <w:bookmarkStart w:id="0" w:name="_GoBack"/>
      <w:bookmarkEnd w:id="0"/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Образование становится системообразующим институтом в социальной консолидации общества. Учет эффектов социокультурной модернизации образования позволит в дальнейшем проектировать программы долгосрочного социально-экономического развития, опирающиеся на реальный анализ социокультурной ситуации и, следовательно, соответствующие реальному положению дел.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 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rStyle w:val="a9"/>
          <w:color w:val="000000"/>
          <w:sz w:val="24"/>
          <w:szCs w:val="24"/>
        </w:rPr>
        <w:t>Цель Ярмарки: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 xml:space="preserve">Поиск путей развития образовательных организаций </w:t>
      </w:r>
      <w:proofErr w:type="gramStart"/>
      <w:r w:rsidRPr="00BF0716">
        <w:rPr>
          <w:color w:val="000000"/>
          <w:sz w:val="24"/>
          <w:szCs w:val="24"/>
        </w:rPr>
        <w:t>через</w:t>
      </w:r>
      <w:proofErr w:type="gramEnd"/>
      <w:r w:rsidRPr="00BF0716">
        <w:rPr>
          <w:color w:val="000000"/>
          <w:sz w:val="24"/>
          <w:szCs w:val="24"/>
        </w:rPr>
        <w:t>: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оформление современного представления о качестве образования и индикаторов и регламентов его оценки;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усиление влияния инновационных процессов в образовании на социально-экономическое развитие региона;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интеграция образования и общества, развитие общественного управления образованием;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 xml:space="preserve">определение и обсуждение приоритетных направлений образовательной </w:t>
      </w:r>
      <w:proofErr w:type="gramStart"/>
      <w:r w:rsidRPr="00BF0716">
        <w:rPr>
          <w:color w:val="000000"/>
          <w:sz w:val="24"/>
          <w:szCs w:val="24"/>
        </w:rPr>
        <w:t>политики</w:t>
      </w:r>
      <w:proofErr w:type="gramEnd"/>
      <w:r w:rsidRPr="00BF0716">
        <w:rPr>
          <w:color w:val="000000"/>
          <w:sz w:val="24"/>
          <w:szCs w:val="24"/>
        </w:rPr>
        <w:t xml:space="preserve"> и формирование содержательных линий «Открытой школы – 2030».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rStyle w:val="a9"/>
          <w:color w:val="000000"/>
          <w:sz w:val="24"/>
          <w:szCs w:val="24"/>
        </w:rPr>
        <w:t>Образовательные приоритеты</w:t>
      </w:r>
      <w:r w:rsidRPr="00BF0716">
        <w:rPr>
          <w:color w:val="000000"/>
          <w:sz w:val="24"/>
          <w:szCs w:val="24"/>
        </w:rPr>
        <w:t> Ярмарки можно назвать механизмами регулирования инновационной деятельности в образовании и механизмами развития образования: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Аккумуляция ресурсов для инновационных образовательных проектов и программ.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Стимулирование инноваций через инвестирование культурно-образовательных инициатив, исходя из перспективности и актуальности проектной проблематики для социально-экономического развития республики.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Трансформация правовой базы инновационных процессов.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Формирование инновационного повышения квалификации через сетевое образование педагогов и школу сетевой экспертизы на виртуальном этапе Ярмарки.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 xml:space="preserve">Регулирование социально-экономической направленности инноваций, основанное на представлении о системе образования как модели гражданского общества, правового государства и рыночной экономики, отражающее идею повышения качества образования </w:t>
      </w:r>
      <w:r w:rsidRPr="00BF0716">
        <w:rPr>
          <w:color w:val="000000"/>
          <w:sz w:val="24"/>
          <w:szCs w:val="24"/>
        </w:rPr>
        <w:lastRenderedPageBreak/>
        <w:t>как ресурса социализации и повышения благосостояния граждан через систему образования, предполагающее образовательную поддержку социально-экономических процессов.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Развитие институтов общественного управления и образовательной политики.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Ориентация мониторинговых исследований на оформление гражданского заказа системе образования.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Ярмарка является местом экспертного диалога государства и общества. Логическая цепочка в этом аспекте: независимая оценка качества образования – экспертиза – школа общественных управляющих образованием. Поэтому Ярмарка перестает быть просто педагогическим форумом и становится образовательной и инвестиционной.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 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rStyle w:val="a9"/>
          <w:color w:val="000000"/>
          <w:sz w:val="24"/>
          <w:szCs w:val="24"/>
        </w:rPr>
        <w:t>Очная Ярмарка</w:t>
      </w:r>
      <w:r w:rsidRPr="00BF0716">
        <w:rPr>
          <w:color w:val="000000"/>
          <w:sz w:val="24"/>
          <w:szCs w:val="24"/>
        </w:rPr>
        <w:t xml:space="preserve">, как итоговое сетевое событие, пройдет с 29 июня по 1 июля </w:t>
      </w:r>
      <w:proofErr w:type="spellStart"/>
      <w:r w:rsidRPr="00BF0716">
        <w:rPr>
          <w:color w:val="000000"/>
          <w:sz w:val="24"/>
          <w:szCs w:val="24"/>
        </w:rPr>
        <w:t>т.г</w:t>
      </w:r>
      <w:proofErr w:type="spellEnd"/>
      <w:r w:rsidRPr="00BF0716">
        <w:rPr>
          <w:color w:val="000000"/>
          <w:sz w:val="24"/>
          <w:szCs w:val="24"/>
        </w:rPr>
        <w:t xml:space="preserve">. в </w:t>
      </w:r>
      <w:proofErr w:type="spellStart"/>
      <w:r w:rsidRPr="00BF0716">
        <w:rPr>
          <w:color w:val="000000"/>
          <w:sz w:val="24"/>
          <w:szCs w:val="24"/>
        </w:rPr>
        <w:t>Таттинском</w:t>
      </w:r>
      <w:proofErr w:type="spellEnd"/>
      <w:r w:rsidRPr="00BF0716">
        <w:rPr>
          <w:color w:val="000000"/>
          <w:sz w:val="24"/>
          <w:szCs w:val="24"/>
        </w:rPr>
        <w:t xml:space="preserve"> улусе.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С 13 мая начинает свою работу виртуальный экспертно-проектный образовательный этап ярмарки.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 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rStyle w:val="a9"/>
          <w:color w:val="000000"/>
          <w:sz w:val="24"/>
          <w:szCs w:val="24"/>
        </w:rPr>
        <w:t>Правила виртуального этапа Ярмарки: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Сроки Виртуального этапа Ярмарки: с 13 мая по 7 июня 2016 г.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С 13 мая начинается прием заявок и проектов для участия в виртуальном этапе Ярмарке.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С 23 мая начинается установочная программа виртуального этапа. В ходе установочной программы, исходя из тематики заявленных проектов, формируются образовательные программы, на основании которых будут определены образовательные программы и номинации очной Ярмарки.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Во время виртуального этапа будет проходить дистанционное повышение квалификации: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установочная программа (инвариантный блок);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проблемные семинары по образовательным программам, сформированным в ходе виртуального этапа Ярмарки;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общественная экспертиза образовательной деятельности.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Образовательные программы нацелены на развитие проектов участников и выход на совместные социокультурные проекты.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По итогам виртуального этапа будет разыгран первый грант Министерства образования РС (Я).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rStyle w:val="a9"/>
          <w:color w:val="000000"/>
          <w:sz w:val="24"/>
          <w:szCs w:val="24"/>
        </w:rPr>
        <w:t>Условия участия в Виртуальном этапе Ярмарки: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 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Заявку на участие необходимо подать через электронную форму по ссылке </w:t>
      </w:r>
      <w:hyperlink r:id="rId6" w:tgtFrame="_blank" w:tooltip="https://docs.google.com/forms/d/1_GO5kRc9ImvCU0q0JrbfwRjzHo1tAVmCdRACDq3HTSI/viewform" w:history="1">
        <w:r w:rsidRPr="00BF0716">
          <w:rPr>
            <w:rStyle w:val="a3"/>
            <w:color w:val="0099E1"/>
            <w:sz w:val="24"/>
            <w:szCs w:val="24"/>
          </w:rPr>
          <w:t>https://docs.google.com/forms/d/1_GO5kRc9ImvCU0q0JrbfwRjzHo1tAVmCdRACDq3HTSI/viewform</w:t>
        </w:r>
      </w:hyperlink>
      <w:r w:rsidRPr="00BF0716">
        <w:rPr>
          <w:color w:val="000000"/>
          <w:sz w:val="24"/>
          <w:szCs w:val="24"/>
        </w:rPr>
        <w:t> где в поле «Ссылка на проект» вставить ссылку страницы на сайте вашей организации с вашим проектом.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 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Для дистанционного повышения квалификации необходимо заполнить учетную карточку по ссылке </w:t>
      </w:r>
      <w:hyperlink r:id="rId7" w:tgtFrame="_blank" w:tooltip="https://docs.google.com/forms/d/1slipFARUkebEL9JyxV8wPNok6u05mk_gLcDMFDVAgFc/viewform" w:history="1">
        <w:r w:rsidRPr="00BF0716">
          <w:rPr>
            <w:rStyle w:val="a3"/>
            <w:color w:val="0099E1"/>
            <w:sz w:val="24"/>
            <w:szCs w:val="24"/>
          </w:rPr>
          <w:t>https://docs.google.com/forms/d/1slipFARUkebEL9JyxV8wPNok6u05mk_gLcDMFDVAgFc/viewform</w:t>
        </w:r>
      </w:hyperlink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 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Участники виртуального этапа, не заполнившие учетную карточку и не выполнившие курсовое задание, удостоверение о повышении квалификации не получают.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 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Электронную копию квитанции (или копию платежного поручения) об оплате организационных взносов отправлять на электронную почту по адресу: tayar2016@mail.ru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lastRenderedPageBreak/>
        <w:t> 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Адрес страницы виртуального этапа на сайте ярмарки: Раздел </w:t>
      </w:r>
      <w:hyperlink r:id="rId8" w:tooltip="Виртуальный этап 2016" w:history="1">
        <w:r w:rsidRPr="00BF0716">
          <w:rPr>
            <w:rStyle w:val="a3"/>
            <w:color w:val="0099E1"/>
            <w:sz w:val="24"/>
            <w:szCs w:val="24"/>
          </w:rPr>
          <w:t>«Виртуальный этап – 2016»</w:t>
        </w:r>
      </w:hyperlink>
      <w:r w:rsidRPr="00BF0716">
        <w:rPr>
          <w:color w:val="000000"/>
          <w:sz w:val="24"/>
          <w:szCs w:val="24"/>
        </w:rPr>
        <w:t> сайта http://seloschool.jimdo.com/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 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Для каждого проекта, участвующего в виртуальном этапе, обязательно наличие сайта, так как полные версии проектов будут рассматриваться экспертами на сайтах участников.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 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Телефоны для справок: ИРО и ПК РС (Я) – 8 964 420 8796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 xml:space="preserve">УО </w:t>
      </w:r>
      <w:proofErr w:type="spellStart"/>
      <w:r w:rsidRPr="00BF0716">
        <w:rPr>
          <w:color w:val="000000"/>
          <w:sz w:val="24"/>
          <w:szCs w:val="24"/>
        </w:rPr>
        <w:t>Таттинского</w:t>
      </w:r>
      <w:proofErr w:type="spellEnd"/>
      <w:r w:rsidRPr="00BF0716">
        <w:rPr>
          <w:color w:val="000000"/>
          <w:sz w:val="24"/>
          <w:szCs w:val="24"/>
        </w:rPr>
        <w:t xml:space="preserve"> улуса – 8 411 52 41 408; 8 914 276 4850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proofErr w:type="spellStart"/>
      <w:r w:rsidRPr="00BF0716">
        <w:rPr>
          <w:color w:val="000000"/>
          <w:sz w:val="24"/>
          <w:szCs w:val="24"/>
        </w:rPr>
        <w:t>Черкехская</w:t>
      </w:r>
      <w:proofErr w:type="spellEnd"/>
      <w:r w:rsidRPr="00BF0716">
        <w:rPr>
          <w:color w:val="000000"/>
          <w:sz w:val="24"/>
          <w:szCs w:val="24"/>
        </w:rPr>
        <w:t xml:space="preserve"> СОШ – 8 411 52 25 515</w:t>
      </w:r>
    </w:p>
    <w:p w:rsidR="00BF0716" w:rsidRPr="00BF0716" w:rsidRDefault="00BF0716" w:rsidP="00BF0716">
      <w:pPr>
        <w:pStyle w:val="aa"/>
        <w:ind w:firstLine="567"/>
        <w:jc w:val="both"/>
        <w:rPr>
          <w:color w:val="000000"/>
          <w:sz w:val="24"/>
          <w:szCs w:val="24"/>
        </w:rPr>
      </w:pPr>
      <w:r w:rsidRPr="00BF0716">
        <w:rPr>
          <w:color w:val="000000"/>
          <w:sz w:val="24"/>
          <w:szCs w:val="24"/>
        </w:rPr>
        <w:t> </w:t>
      </w:r>
    </w:p>
    <w:p w:rsidR="00E12E77" w:rsidRPr="00BF0716" w:rsidRDefault="00E12E77" w:rsidP="00BF0716">
      <w:pPr>
        <w:pStyle w:val="aa"/>
        <w:ind w:firstLine="567"/>
        <w:jc w:val="both"/>
        <w:rPr>
          <w:sz w:val="24"/>
          <w:szCs w:val="24"/>
        </w:rPr>
      </w:pPr>
    </w:p>
    <w:sectPr w:rsidR="00E12E77" w:rsidRPr="00B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0D"/>
    <w:multiLevelType w:val="multilevel"/>
    <w:tmpl w:val="0B64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B0CE7"/>
    <w:multiLevelType w:val="hybridMultilevel"/>
    <w:tmpl w:val="D97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64B3"/>
    <w:multiLevelType w:val="multilevel"/>
    <w:tmpl w:val="C5A6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E7DBB"/>
    <w:multiLevelType w:val="multilevel"/>
    <w:tmpl w:val="8934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5C47"/>
    <w:multiLevelType w:val="hybridMultilevel"/>
    <w:tmpl w:val="B712C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A23277"/>
    <w:multiLevelType w:val="hybridMultilevel"/>
    <w:tmpl w:val="D97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C74CB"/>
    <w:multiLevelType w:val="hybridMultilevel"/>
    <w:tmpl w:val="D97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65D42"/>
    <w:multiLevelType w:val="hybridMultilevel"/>
    <w:tmpl w:val="AE36E1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803D5"/>
    <w:multiLevelType w:val="multilevel"/>
    <w:tmpl w:val="560C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04D64"/>
    <w:multiLevelType w:val="hybridMultilevel"/>
    <w:tmpl w:val="D97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D2762"/>
    <w:multiLevelType w:val="hybridMultilevel"/>
    <w:tmpl w:val="D97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330C6"/>
    <w:multiLevelType w:val="hybridMultilevel"/>
    <w:tmpl w:val="D1C2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94A7A"/>
    <w:multiLevelType w:val="hybridMultilevel"/>
    <w:tmpl w:val="D97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A2"/>
    <w:rsid w:val="00206D65"/>
    <w:rsid w:val="006654ED"/>
    <w:rsid w:val="006E02F6"/>
    <w:rsid w:val="006F4FDB"/>
    <w:rsid w:val="007524E6"/>
    <w:rsid w:val="009F2ABE"/>
    <w:rsid w:val="00A30E39"/>
    <w:rsid w:val="00A87D34"/>
    <w:rsid w:val="00BD19B8"/>
    <w:rsid w:val="00BF0716"/>
    <w:rsid w:val="00C061D0"/>
    <w:rsid w:val="00C31E2A"/>
    <w:rsid w:val="00E12E77"/>
    <w:rsid w:val="00E50EA2"/>
    <w:rsid w:val="00F5485C"/>
    <w:rsid w:val="00FB13BD"/>
    <w:rsid w:val="00F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EA2"/>
  </w:style>
  <w:style w:type="paragraph" w:styleId="1">
    <w:name w:val="heading 1"/>
    <w:basedOn w:val="a"/>
    <w:link w:val="10"/>
    <w:uiPriority w:val="9"/>
    <w:qFormat/>
    <w:rsid w:val="00BF07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0EA2"/>
    <w:rPr>
      <w:color w:val="0000FF"/>
      <w:u w:val="single"/>
    </w:rPr>
  </w:style>
  <w:style w:type="paragraph" w:styleId="a4">
    <w:name w:val="header"/>
    <w:basedOn w:val="a"/>
    <w:link w:val="a5"/>
    <w:unhideWhenUsed/>
    <w:rsid w:val="00E50EA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50EA2"/>
    <w:rPr>
      <w:sz w:val="24"/>
      <w:szCs w:val="24"/>
    </w:rPr>
  </w:style>
  <w:style w:type="table" w:styleId="a6">
    <w:name w:val="Table Grid"/>
    <w:basedOn w:val="a1"/>
    <w:rsid w:val="00665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2E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0716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BF071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BF0716"/>
    <w:rPr>
      <w:b/>
      <w:bCs/>
    </w:rPr>
  </w:style>
  <w:style w:type="paragraph" w:styleId="aa">
    <w:name w:val="No Spacing"/>
    <w:uiPriority w:val="1"/>
    <w:qFormat/>
    <w:rsid w:val="00B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EA2"/>
  </w:style>
  <w:style w:type="paragraph" w:styleId="1">
    <w:name w:val="heading 1"/>
    <w:basedOn w:val="a"/>
    <w:link w:val="10"/>
    <w:uiPriority w:val="9"/>
    <w:qFormat/>
    <w:rsid w:val="00BF07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0EA2"/>
    <w:rPr>
      <w:color w:val="0000FF"/>
      <w:u w:val="single"/>
    </w:rPr>
  </w:style>
  <w:style w:type="paragraph" w:styleId="a4">
    <w:name w:val="header"/>
    <w:basedOn w:val="a"/>
    <w:link w:val="a5"/>
    <w:unhideWhenUsed/>
    <w:rsid w:val="00E50EA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50EA2"/>
    <w:rPr>
      <w:sz w:val="24"/>
      <w:szCs w:val="24"/>
    </w:rPr>
  </w:style>
  <w:style w:type="table" w:styleId="a6">
    <w:name w:val="Table Grid"/>
    <w:basedOn w:val="a1"/>
    <w:rsid w:val="00665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2E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0716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BF071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BF0716"/>
    <w:rPr>
      <w:b/>
      <w:bCs/>
    </w:rPr>
  </w:style>
  <w:style w:type="paragraph" w:styleId="aa">
    <w:name w:val="No Spacing"/>
    <w:uiPriority w:val="1"/>
    <w:qFormat/>
    <w:rsid w:val="00B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oschool.jimdofree.com/%D0%B8%D1%81%D1%82%D0%BE%D1%80%D0%B8%D1%8F-%D1%8F%D1%80%D0%BC%D0%B0%D1%80%D0%BA%D0%B8/%D0%BF%D0%B5%D0%B4%D0%B0%D0%B3%D0%BE%D0%B3%D0%B8%D1%87%D0%B5%D1%81%D0%BA%D0%B0%D1%8F-%D1%8F%D1%80%D0%BC%D0%B0%D1%80%D0%BA%D0%B0-2016/%D0%B2%D0%B8%D1%80%D1%82%D1%83%D0%B0%D0%BB%D1%8C%D0%BD%D1%8B%D0%B9-%D1%8D%D1%82%D0%B0%D0%BF-201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slipFARUkebEL9JyxV8wPNok6u05mk_gLcDMFDVAgFc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_GO5kRc9ImvCU0q0JrbfwRjzHo1tAVmCdRACDq3HTSI/view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10</cp:revision>
  <cp:lastPrinted>2016-06-20T02:44:00Z</cp:lastPrinted>
  <dcterms:created xsi:type="dcterms:W3CDTF">2016-06-20T02:49:00Z</dcterms:created>
  <dcterms:modified xsi:type="dcterms:W3CDTF">2020-04-17T06:33:00Z</dcterms:modified>
</cp:coreProperties>
</file>