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45" w:rsidRPr="004A5074" w:rsidRDefault="00B83845" w:rsidP="008B7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74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C74DE8" w:rsidRPr="004A5074" w:rsidRDefault="00BE6130" w:rsidP="003B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74">
        <w:rPr>
          <w:rFonts w:ascii="Times New Roman" w:hAnsi="Times New Roman" w:cs="Times New Roman"/>
          <w:b/>
          <w:sz w:val="28"/>
          <w:szCs w:val="28"/>
        </w:rPr>
        <w:t>«</w:t>
      </w:r>
      <w:r w:rsidR="003B37C0" w:rsidRPr="004A5074">
        <w:rPr>
          <w:rFonts w:ascii="Times New Roman" w:hAnsi="Times New Roman" w:cs="Times New Roman"/>
          <w:b/>
          <w:sz w:val="28"/>
          <w:szCs w:val="28"/>
        </w:rPr>
        <w:t xml:space="preserve">Развитие устной речи </w:t>
      </w:r>
      <w:r w:rsidRPr="004A5074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</w:t>
      </w:r>
      <w:r w:rsidR="003B37C0" w:rsidRPr="004A5074">
        <w:rPr>
          <w:rFonts w:ascii="Times New Roman" w:hAnsi="Times New Roman" w:cs="Times New Roman"/>
          <w:b/>
          <w:sz w:val="28"/>
          <w:szCs w:val="28"/>
        </w:rPr>
        <w:t>на уроках русского языка</w:t>
      </w:r>
      <w:r w:rsidR="00D564C4" w:rsidRPr="004A5074">
        <w:rPr>
          <w:rFonts w:ascii="Times New Roman" w:hAnsi="Times New Roman" w:cs="Times New Roman"/>
          <w:b/>
          <w:sz w:val="28"/>
          <w:szCs w:val="28"/>
        </w:rPr>
        <w:t>»</w:t>
      </w:r>
    </w:p>
    <w:p w:rsidR="007D30CE" w:rsidRDefault="007D30CE" w:rsidP="00B83845">
      <w:pPr>
        <w:rPr>
          <w:rFonts w:ascii="Times New Roman" w:hAnsi="Times New Roman" w:cs="Times New Roman"/>
          <w:b/>
          <w:sz w:val="28"/>
          <w:szCs w:val="28"/>
        </w:rPr>
      </w:pPr>
    </w:p>
    <w:p w:rsidR="00B83845" w:rsidRPr="004A5074" w:rsidRDefault="00B83845" w:rsidP="00B838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07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D645F" w:rsidRPr="004A5074" w:rsidRDefault="00B83845" w:rsidP="004B0106">
      <w:pPr>
        <w:jc w:val="both"/>
        <w:rPr>
          <w:rFonts w:ascii="Times New Roman" w:hAnsi="Times New Roman" w:cs="Times New Roman"/>
          <w:sz w:val="28"/>
          <w:szCs w:val="28"/>
        </w:rPr>
      </w:pPr>
      <w:r w:rsidRPr="004A5074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3B37C0" w:rsidRPr="004A5074">
        <w:rPr>
          <w:rFonts w:ascii="Times New Roman" w:hAnsi="Times New Roman" w:cs="Times New Roman"/>
          <w:sz w:val="28"/>
          <w:szCs w:val="28"/>
        </w:rPr>
        <w:t xml:space="preserve"> связной устной речи учащихся приобретает                                                                                                                               </w:t>
      </w:r>
      <w:r w:rsidR="000C03BC" w:rsidRPr="004A5074">
        <w:rPr>
          <w:rFonts w:ascii="Times New Roman" w:hAnsi="Times New Roman" w:cs="Times New Roman"/>
          <w:sz w:val="28"/>
          <w:szCs w:val="28"/>
        </w:rPr>
        <w:t xml:space="preserve">в </w:t>
      </w:r>
      <w:r w:rsidR="003B37C0" w:rsidRPr="004A5074">
        <w:rPr>
          <w:rFonts w:ascii="Times New Roman" w:hAnsi="Times New Roman" w:cs="Times New Roman"/>
          <w:sz w:val="28"/>
          <w:szCs w:val="28"/>
        </w:rPr>
        <w:t xml:space="preserve"> методике начального   обучения все большую актуальность. Во-первых, это обусловлено тем, что развитая связная речь ребенка позволяет ему свободно общаться с окружающими людьми, тем самым «включая» его в активный процесс коммуникации. От того, насколько точно, четко, лаконично и целесообразно в соответствии с конкретной речевой ситуацией ребенок умеет выражать свои мысли, зависит эффективность процесса обучения.</w:t>
      </w:r>
      <w:r w:rsidR="004B0106">
        <w:rPr>
          <w:rFonts w:ascii="Times New Roman" w:hAnsi="Times New Roman" w:cs="Times New Roman"/>
          <w:sz w:val="28"/>
          <w:szCs w:val="28"/>
        </w:rPr>
        <w:t xml:space="preserve"> </w:t>
      </w:r>
      <w:r w:rsidR="003B37C0" w:rsidRPr="004A5074">
        <w:rPr>
          <w:rFonts w:ascii="Times New Roman" w:hAnsi="Times New Roman" w:cs="Times New Roman"/>
          <w:sz w:val="28"/>
          <w:szCs w:val="28"/>
        </w:rPr>
        <w:t>Во-вторых, это продиктовано увеличением роли устного слова в культурной жизни страны, так как наиболее ценимым в наше время стало умение говорить без подготовки, спонтанно.</w:t>
      </w:r>
      <w:r w:rsidR="004B0106">
        <w:rPr>
          <w:rFonts w:ascii="Times New Roman" w:hAnsi="Times New Roman" w:cs="Times New Roman"/>
          <w:sz w:val="28"/>
          <w:szCs w:val="28"/>
        </w:rPr>
        <w:t xml:space="preserve"> </w:t>
      </w:r>
      <w:r w:rsidR="000C03BC" w:rsidRPr="004A5074">
        <w:rPr>
          <w:rFonts w:ascii="Times New Roman" w:hAnsi="Times New Roman" w:cs="Times New Roman"/>
          <w:sz w:val="28"/>
          <w:szCs w:val="28"/>
        </w:rPr>
        <w:t xml:space="preserve">Следовательно, детей необходимо учить строить  связные устные высказывания в целях повышения их коммуникативных способностей. И основной целью всего обучения русскому языку в начальной школе является формирование у учащихся умения свободно и связно выражать свои мысли в устной форме в соответствии с ситуацией общения. 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условием развития речи младшего школьника является </w:t>
      </w:r>
      <w:r w:rsidR="002D645F" w:rsidRPr="00D2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методов и приёмов обучения грамоте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уроках гуманитарного цикла, и их умелое применение учителем.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</w:t>
      </w:r>
    </w:p>
    <w:p w:rsidR="002D645F" w:rsidRPr="004A5074" w:rsidRDefault="00D564C4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и приемами педагога.</w:t>
      </w:r>
      <w:r w:rsid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и отработка практических умений.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D645F" w:rsidRPr="004A5074" w:rsidRDefault="002D645F" w:rsidP="004B0106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педагогом-мастером своего опыта, форм, методов, приёмов педагогической деятельности.</w:t>
      </w:r>
    </w:p>
    <w:p w:rsidR="002D645F" w:rsidRPr="004A5074" w:rsidRDefault="002D645F" w:rsidP="004B0106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профессионализма его участников на основе рефлексии собственного педагогического мастерства, обмен опытом работы.</w:t>
      </w:r>
    </w:p>
    <w:p w:rsidR="00D23136" w:rsidRDefault="002D645F" w:rsidP="00D23136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отработка методических приёмов педагога – мастера, приёмов решения проблемы поставленной в программе мастер-класса.</w:t>
      </w:r>
    </w:p>
    <w:p w:rsidR="00D23136" w:rsidRDefault="00D23136" w:rsidP="00D23136">
      <w:p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136" w:rsidRDefault="00D23136" w:rsidP="00D23136">
      <w:p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5F" w:rsidRPr="00D23136" w:rsidRDefault="002D645F" w:rsidP="00D23136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(Методы, приёмы и формы)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Нормы произношения и ударения (орфоэпия).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развитию речи осуществляется с помощью методов наблюдения и анализа языковых явлений, самостоятельной работы учащихся в форме разнообразных упражнений.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разнообразны: раскрытие значения путём показа предмета, использование толкового словаря, </w:t>
      </w:r>
      <w:proofErr w:type="spell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синонимизация</w:t>
      </w:r>
      <w:proofErr w:type="spell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морфологический анализ, использование контекста, некоторые элементы этимологического анализа, работа с фразеологическими оборотами, антонимами, и др.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Синтаксис и стилистика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Словосочетание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(ошибки в согласовании и управлении)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словосочетаний, включение словосочетаний в предложение, правильное употребление предлогов с падежными формами существительных.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Предложение</w:t>
      </w:r>
    </w:p>
    <w:p w:rsidR="002D645F" w:rsidRPr="004A5074" w:rsidRDefault="002D645F" w:rsidP="004B010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предложений</w:t>
      </w:r>
    </w:p>
    <w:p w:rsidR="002D645F" w:rsidRPr="004A5074" w:rsidRDefault="002D645F" w:rsidP="004B010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разнообразных типов предложений в соответствии с законами синтаксиса, с литературной нормой, добиваясь их точности и выразительности.</w:t>
      </w:r>
    </w:p>
    <w:p w:rsidR="002D645F" w:rsidRPr="004A5074" w:rsidRDefault="002D645F" w:rsidP="004B0106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основе образца, конструктивные и творческие.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Связная речь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диалога, пресс-конференции.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данных учителем текстов, сочинение загадок и стихов, демонстрация приёмов, способствующих речевой креативности.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Произносительная культура речи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“Профессиональные </w:t>
      </w:r>
      <w:proofErr w:type="gramStart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gramEnd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2D645F" w:rsidRPr="004A5074" w:rsidRDefault="00BE6130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литературном языке существуют определенные нормы произношения и ударения, а также интонация в предложении. Совокупность этих норм принято называть орфоэпией.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устной речи составляет одно из направлений в общей системе по развитию речи, осуществляется оно с помощью методов наблюдения и анализа языковых явлений (в данном случае фонетических), с 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правилами литературного произношения дети знакомятся при изучении морфологии. Стимул в работе в этом направлении часто возникает в результате общения с людьми, обладающими правильной, красивой речью или умеющими выразительно читать художественные произведения. Поэтому</w:t>
      </w:r>
      <w:r w:rsidR="00F4265E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использовать </w:t>
      </w:r>
      <w:r w:rsidR="00082F5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F4265E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одражания образцам речи, в частности преподавателя.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 секрету всему свету”</w:t>
      </w:r>
    </w:p>
    <w:p w:rsidR="00EB3AA7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цепоч</w:t>
      </w:r>
      <w:r w:rsidR="00EB3AA7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проговаривают скороговорку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шёпотом друг другу. Последний ученик в группе произносит её вслух.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</w:t>
      </w:r>
      <w:r w:rsidR="00EB3AA7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тараются произнести скороговорку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ведь от каждого из них зависит то, в каком виде дойдёт она до последнего ученика.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со словом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мячом. Игра «</w:t>
      </w:r>
      <w:proofErr w:type="gramStart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Горячий-холодный</w:t>
      </w:r>
      <w:proofErr w:type="gramEnd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сейчас откроем рот,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 сказать наоборот.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в представлении и словаре ребенка противоположных признаков или слов-антонимо</w:t>
      </w: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слова-враги).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Учитель, бросая мяч ребенку, произносит одно прилагательное, а ребенок, возвращая мяч, называет другое</w:t>
      </w:r>
      <w:r w:rsidR="0023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противоположным значением.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                              Дети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Горячий                             холодный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Умный                               глупый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Веселый                            грустный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Острый                              тупой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                           маленький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черный</w:t>
      </w:r>
    </w:p>
    <w:p w:rsidR="00BE6130" w:rsidRPr="004A5074" w:rsidRDefault="00BE6130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“Пойми меня”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ребёнок встаёт лицом к классу. На доске появляется слово (это может быть слово из словаря, фразеологический оборот, и т.д.) Дети объясняют его значение, ребёнок должен произнести это слово. Одновременно идёт работа с толковым словарём (книга или на компьютере). Один ученик определяет лексическое значение в контексте. (Карточка с предложением)</w:t>
      </w:r>
    </w:p>
    <w:p w:rsidR="002D645F" w:rsidRPr="004A5074" w:rsidRDefault="00EB3AA7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0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</w:t>
      </w:r>
      <w:r w:rsidR="002D645F" w:rsidRPr="004A50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осуществляется двумя путями: овладение значением новых слов и раскрытие богатства лексических значений слова.</w:t>
      </w:r>
      <w:proofErr w:type="gramEnd"/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приёмом раскрытия значения слова является использование толкового словаря.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приём в форме игры позволяет детям использовать имеющийся словарный запас, активизирует внимание и умственную активность, развивает коммуникативные навыки.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Игра-ассоциация “Словесная цепочка”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группах даётся слово и они должны продолжить словесный ряд, используя слова по ассоциации. Учитель спрашивает: “Что ты представляешь себе, когда слышишь это слово?” Например, “ сказка”, следующий ребёнок называет “герои”, “волшебство”…</w:t>
      </w:r>
      <w:r w:rsidR="00082F5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«Дерево</w:t>
      </w:r>
      <w:proofErr w:type="gramStart"/>
      <w:r w:rsidR="00082F5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082F5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корень, лист, ствол.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сузить тему: крылатые одушевлённые слова, круглые неодушевлённые слова, посл</w:t>
      </w:r>
      <w:r w:rsidR="00BE6130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овицы и поговорки о труде</w:t>
      </w:r>
      <w:proofErr w:type="gramStart"/>
      <w:r w:rsidR="00BE6130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тренажёр развивает мыслительную активность детей, развивает такое важное умение, как умение слушать друг друга, учиться друг у друга, пополняя тем самым свой словарный запас.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Синонимы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синонимами направлена на расширение пассивного словаря детей за счёт новых, ранее неизвестных учащимися слов и перевода их </w:t>
      </w:r>
      <w:proofErr w:type="gram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пассивного в активный словарь.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речевой тренажёр помогает детям усвоить следующий признак синонимов: синонимы обозначают </w:t>
      </w:r>
      <w:proofErr w:type="gram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различаются оттенками значений или употребления в речи; второй – синонимы - это </w:t>
      </w:r>
      <w:proofErr w:type="spell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разнозвучащие</w:t>
      </w:r>
      <w:proofErr w:type="spell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слова; третий - синонимами могут быть лишь слова, относящиеся к одной части речи.</w:t>
      </w:r>
    </w:p>
    <w:p w:rsidR="002D645F" w:rsidRPr="004A5074" w:rsidRDefault="00F4265E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задания помогают обогатить словарный запас путём подбора близких по смыслу слов и усвоить основные признаки синонимов.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словосочетанием и предложением</w:t>
      </w:r>
    </w:p>
    <w:p w:rsidR="0027226D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 перебрасыванием мяча. </w:t>
      </w:r>
      <w:r w:rsidR="0027226D"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предложений по картинкам:</w:t>
      </w:r>
    </w:p>
    <w:p w:rsidR="0027226D" w:rsidRPr="004A5074" w:rsidRDefault="0027226D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Река широкая, а ручеек </w:t>
      </w:r>
      <w:r w:rsidR="0098228C"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узкий</w:t>
      </w:r>
      <w:r w:rsidR="0098228C"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большой, а медвежонок (маленький).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перебрасыванием мяча «Составь предложение».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 прыгать я заставлю,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составлю.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фразовой речи, развитие внимания, быстроты мыслительных операций.</w:t>
      </w:r>
    </w:p>
    <w:p w:rsidR="0098228C" w:rsidRPr="004A5074" w:rsidRDefault="0098228C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бросает мяч кому-нибудь из детей, произнося при этом несогласованные слова (Девочка играть кукла). Ребенок, поймав мяч, произносит предложение из этих сло</w:t>
      </w: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Девочка играет с куклой) и бросает мяч учителю</w:t>
      </w: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</w:t>
      </w:r>
      <w:proofErr w:type="gramStart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Хорошо-плохо</w:t>
      </w:r>
      <w:proofErr w:type="gramEnd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не плох и не хорош-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Объясню, и ты поймешь.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развитие связной речи, воображения и ловкости; знакомство детей с противоречиями окружающего мира.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задает тему обсуждения. Дети, передавая мяч друг другу, рассказывают, что</w:t>
      </w: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взгляд, хорошо или плохо в природных явлениях, событиях.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Учитель. Дождь.</w:t>
      </w:r>
    </w:p>
    <w:p w:rsidR="008A6082" w:rsidRPr="004A5074" w:rsidRDefault="008A6082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="00B83845"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Дождь – это хорошо: смывает пыль с домов и деревьев, полезен для земли и будущего урожая, но плохо </w:t>
      </w:r>
      <w:proofErr w:type="gramStart"/>
      <w:r w:rsidR="00B83845"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</w:t>
      </w:r>
      <w:proofErr w:type="gramEnd"/>
      <w:r w:rsidR="00B83845"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амочит нас, бывает холодным.</w:t>
      </w:r>
    </w:p>
    <w:p w:rsidR="00B83845" w:rsidRPr="004A5074" w:rsidRDefault="00B83845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город.</w:t>
      </w:r>
    </w:p>
    <w:p w:rsidR="00B83845" w:rsidRPr="004A5074" w:rsidRDefault="00B83845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Дети. Хорошо, что можно ездить на автобусе, много магазинов, есть музей, театр. Плох</w:t>
      </w: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увидишь живого петуха, коровы, душно, пыльно.</w:t>
      </w:r>
    </w:p>
    <w:p w:rsidR="00B83845" w:rsidRPr="004A5074" w:rsidRDefault="00B83845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Вариант. </w:t>
      </w:r>
      <w:r w:rsidRPr="0023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«Нравится, не нравится»</w:t>
      </w: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 временах года)</w:t>
      </w:r>
      <w:proofErr w:type="gramStart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читель. Зима.</w:t>
      </w:r>
    </w:p>
    <w:p w:rsidR="00B83845" w:rsidRPr="004A5074" w:rsidRDefault="00B83845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Дети. Мне нравится зима. Можно кататься на санках, очень красиво, можно лепить снеговика. Зимой весело, Мне не нравится, то зимой холодно, дует сильный ветер.</w:t>
      </w:r>
    </w:p>
    <w:p w:rsidR="00B83845" w:rsidRPr="004A5074" w:rsidRDefault="00B83845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с мячом оказывают положительное влияние на выработку у детей правильных речевых навыков. </w:t>
      </w:r>
    </w:p>
    <w:p w:rsidR="002D645F" w:rsidRPr="004A5074" w:rsidRDefault="00457F58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“Угадай-ка”:</w:t>
      </w:r>
    </w:p>
    <w:p w:rsidR="00EB3AA7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карточку с изображением животного или просто с названием любого предмета, описывают словами данный предмет. Остальные ребята называют предмет. Чем быстрее слушатели отгадывают, тем лучше справил</w:t>
      </w:r>
      <w:r w:rsidR="00EB3AA7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с работой те, кто загадывал.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словесного описания активизирует словарный запас, предотвращая ошибки, связанные с нарушением лексической сочетаемости.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Рифмовальщик</w:t>
      </w:r>
      <w:proofErr w:type="spellEnd"/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началу стихотворения сочинить своё продолжение.</w:t>
      </w:r>
    </w:p>
    <w:p w:rsidR="00457F58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7F58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рифма. Задача: устно сочинить стихотворную строчку</w:t>
      </w:r>
      <w:proofErr w:type="gramStart"/>
      <w:r w:rsidR="00457F58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57F58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ох-ох-ох-</w:t>
      </w: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горох, да-да-да –в ванне плещется вода..)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работа очень нравится детям. Творческая работа не предполагает образца. Умение строить предложения в свободных условиях свидетельствует о </w:t>
      </w:r>
      <w:proofErr w:type="spellStart"/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Такие упражнения очень</w:t>
      </w:r>
      <w:r w:rsidR="00082F5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 для развития речи.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приёмов, способствующих формированию ре</w:t>
      </w:r>
      <w:r w:rsidR="0023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чевой креативности младших </w:t>
      </w: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</w:t>
      </w:r>
      <w:r w:rsidR="00235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ольников: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следующие задания: написать небольшое сочинение “О чём подумала оценка 2, поставленная в дневник ученику”,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другой конец известной сказки, например “Колобок”, по своему желанию.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высказывание по готовому началу, в котором отражена основная мысль. Озаглавить.</w:t>
      </w:r>
    </w:p>
    <w:p w:rsidR="0034608B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саду поспели яблоки и груши. Много работы у  ребят осенью. Надо собрать…</w:t>
      </w:r>
    </w:p>
    <w:p w:rsidR="0034608B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 и Алеша пошли в лес за грибами. Долго бродили они по лесу. Вдруг под кустом…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задания позволяют учить детей мыслить творчески, нешаблонно. Для активизации деятельности использовала нестандартные задания.</w:t>
      </w:r>
    </w:p>
    <w:p w:rsidR="002D645F" w:rsidRPr="004A5074" w:rsidRDefault="002D645F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устной научной речью</w:t>
      </w:r>
    </w:p>
    <w:p w:rsidR="002D645F" w:rsidRPr="004A5074" w:rsidRDefault="0034608B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в форме интервью,</w:t>
      </w:r>
      <w:r w:rsidR="002D645F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 доске выходят 3-4 человека, а все остальные дети задают вопросы по изученной теме.</w:t>
      </w:r>
    </w:p>
    <w:p w:rsidR="00457F58" w:rsidRPr="004A5074" w:rsidRDefault="00D564C4" w:rsidP="004B010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7F58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Устраиваются минутки «Почемучки». И здесь инициатива принадлежит учителю</w:t>
      </w:r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«А не скажете ли </w:t>
      </w:r>
      <w:proofErr w:type="gramStart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странах живут верблюды?». </w:t>
      </w:r>
      <w:proofErr w:type="gramStart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подражая учителю, задают свои вопросы: «Как зовут детеныша собаки? Кошки? Что делает зимой медведь</w:t>
      </w:r>
      <w:proofErr w:type="gramStart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?...»</w:t>
      </w:r>
      <w:proofErr w:type="gramEnd"/>
      <w:r w:rsidR="0034608B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задают вопросы в парах по пройденной теме. Еще практикую прием, когда учащиеся задают вопросы товарищам или учителю.</w:t>
      </w:r>
    </w:p>
    <w:p w:rsidR="0023587C" w:rsidRPr="0023587C" w:rsidRDefault="00D564C4" w:rsidP="002358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показывается рисунок, например, пингвина, и предлагается задать любые вопросы к этому рисунку. Дети спрашивают: «Кто это: птица или рыба? Где живет? Как называются его ноги? Умеют ли пингвины летать? Что умеют делать пингвины? Привыкли ли они к морозам или льдам? Чем питаются? Предлагается детям домашнее задание: подобрать рисунок какого-нибудь животног</w:t>
      </w:r>
      <w:proofErr w:type="gramStart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3B5F4C" w:rsidRPr="004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нарисовать) и придумать как можно больше вопросов. Ученики с удовольствием </w:t>
      </w:r>
      <w:r w:rsidR="0023587C"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соревнуются между собой: кто больше вопросов сочинит об одном предмете или объекте.</w:t>
      </w:r>
    </w:p>
    <w:p w:rsidR="0023587C" w:rsidRPr="0023587C" w:rsidRDefault="0023587C" w:rsidP="0023587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тесно связано с развитием тонкой ручной моторики. Это обусловлено тем, что в головном мозге человека </w:t>
      </w:r>
      <w:proofErr w:type="gramStart"/>
      <w:r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центры, отвечающие за речь и движения пальцев рук расположены</w:t>
      </w:r>
      <w:proofErr w:type="gramEnd"/>
      <w:r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сталкиваемся с наличием у некоторых детей затруднений в обучении. Среди неуспевающих детей имеются дети с нарушениями речи. Дефекты речи связаны с нарушениями в работе речевого аппарата. Ребенку можно помочь, используя артикуляционную гимнастику и тренировочные упражнения.</w:t>
      </w:r>
    </w:p>
    <w:p w:rsidR="0023587C" w:rsidRPr="0023587C" w:rsidRDefault="00D23136" w:rsidP="0023587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87C" w:rsidRPr="00235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учащимися, можно сделать вывод, что  работа по развитию речи учащихся дает положительные результаты и в дальнейшем работу рекомендуется продолжать.</w:t>
      </w:r>
    </w:p>
    <w:p w:rsidR="009451FF" w:rsidRPr="0023587C" w:rsidRDefault="009451FF" w:rsidP="002358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FF" w:rsidRPr="004A5074" w:rsidRDefault="009451FF" w:rsidP="009451F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9451FF" w:rsidRDefault="009451FF" w:rsidP="009451FF">
      <w:pPr>
        <w:pStyle w:val="a6"/>
        <w:jc w:val="center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76103E" w:rsidRDefault="0076103E" w:rsidP="002D645F">
      <w:pPr>
        <w:spacing w:after="120" w:line="240" w:lineRule="atLeast"/>
        <w:rPr>
          <w:rFonts w:ascii="Helvetica" w:eastAsia="Times New Roman" w:hAnsi="Helvetica" w:cs="Helvetica"/>
          <w:color w:val="002060"/>
          <w:sz w:val="20"/>
          <w:szCs w:val="20"/>
          <w:lang w:eastAsia="ru-RU"/>
        </w:rPr>
      </w:pPr>
    </w:p>
    <w:p w:rsidR="000C03BC" w:rsidRPr="00D564C4" w:rsidRDefault="000C03BC" w:rsidP="003B37C0"/>
    <w:sectPr w:rsidR="000C03BC" w:rsidRPr="00D564C4" w:rsidSect="0060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DCD"/>
    <w:multiLevelType w:val="multilevel"/>
    <w:tmpl w:val="64D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B1C2E"/>
    <w:multiLevelType w:val="multilevel"/>
    <w:tmpl w:val="9E5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75"/>
    <w:rsid w:val="00066E85"/>
    <w:rsid w:val="00074E86"/>
    <w:rsid w:val="00082F5B"/>
    <w:rsid w:val="000C03BC"/>
    <w:rsid w:val="00115119"/>
    <w:rsid w:val="0023587C"/>
    <w:rsid w:val="002716F5"/>
    <w:rsid w:val="0027226D"/>
    <w:rsid w:val="002D645F"/>
    <w:rsid w:val="0034608B"/>
    <w:rsid w:val="003B37C0"/>
    <w:rsid w:val="003B4597"/>
    <w:rsid w:val="003B5F4C"/>
    <w:rsid w:val="00457F58"/>
    <w:rsid w:val="004A5074"/>
    <w:rsid w:val="004B0106"/>
    <w:rsid w:val="004D2274"/>
    <w:rsid w:val="00535548"/>
    <w:rsid w:val="006018EF"/>
    <w:rsid w:val="006152A9"/>
    <w:rsid w:val="00633B9C"/>
    <w:rsid w:val="00736E10"/>
    <w:rsid w:val="0076103E"/>
    <w:rsid w:val="007D30CE"/>
    <w:rsid w:val="0081703C"/>
    <w:rsid w:val="00853AB5"/>
    <w:rsid w:val="008A6082"/>
    <w:rsid w:val="008B76A4"/>
    <w:rsid w:val="009451FF"/>
    <w:rsid w:val="00982081"/>
    <w:rsid w:val="0098228C"/>
    <w:rsid w:val="00A57430"/>
    <w:rsid w:val="00AF7775"/>
    <w:rsid w:val="00B83845"/>
    <w:rsid w:val="00BE6130"/>
    <w:rsid w:val="00C74DE8"/>
    <w:rsid w:val="00D23136"/>
    <w:rsid w:val="00D54ABB"/>
    <w:rsid w:val="00D564C4"/>
    <w:rsid w:val="00D57B6C"/>
    <w:rsid w:val="00EB3AA7"/>
    <w:rsid w:val="00EC0547"/>
    <w:rsid w:val="00F4265E"/>
    <w:rsid w:val="00F5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Чаяна</dc:creator>
  <cp:lastModifiedBy>Артем</cp:lastModifiedBy>
  <cp:revision>2</cp:revision>
  <cp:lastPrinted>2015-12-25T07:12:00Z</cp:lastPrinted>
  <dcterms:created xsi:type="dcterms:W3CDTF">2020-05-11T07:34:00Z</dcterms:created>
  <dcterms:modified xsi:type="dcterms:W3CDTF">2020-05-11T07:34:00Z</dcterms:modified>
</cp:coreProperties>
</file>