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84" w:rsidRPr="001B0407" w:rsidRDefault="000C4984" w:rsidP="000C4984">
      <w:pPr>
        <w:tabs>
          <w:tab w:val="num" w:pos="0"/>
        </w:tabs>
        <w:ind w:left="540" w:hanging="540"/>
        <w:jc w:val="center"/>
        <w:rPr>
          <w:b/>
          <w:bCs/>
        </w:rPr>
      </w:pPr>
      <w:r w:rsidRPr="001B0407">
        <w:rPr>
          <w:b/>
          <w:bCs/>
        </w:rPr>
        <w:t>ПОЛОЖЕНИЕ</w:t>
      </w:r>
    </w:p>
    <w:p w:rsidR="000C4984" w:rsidRPr="001B0407" w:rsidRDefault="000C4984" w:rsidP="000C4984">
      <w:pPr>
        <w:pStyle w:val="a6"/>
        <w:ind w:left="-170" w:right="-227" w:firstLine="709"/>
        <w:rPr>
          <w:b/>
          <w:bCs/>
        </w:rPr>
      </w:pPr>
      <w:r w:rsidRPr="001B0407">
        <w:rPr>
          <w:b/>
          <w:bCs/>
        </w:rPr>
        <w:t>о конкурсе выставке инновационных проектов в рамках Х</w:t>
      </w:r>
      <w:r w:rsidRPr="001B0407">
        <w:rPr>
          <w:b/>
          <w:bCs/>
          <w:lang w:val="en-US"/>
        </w:rPr>
        <w:t>III</w:t>
      </w:r>
      <w:r w:rsidRPr="001B0407">
        <w:rPr>
          <w:b/>
          <w:bCs/>
        </w:rPr>
        <w:t xml:space="preserve"> республиканской педагогической ярмарки  «Сельская </w:t>
      </w:r>
      <w:proofErr w:type="spellStart"/>
      <w:r w:rsidRPr="001B0407">
        <w:rPr>
          <w:b/>
          <w:bCs/>
        </w:rPr>
        <w:t>школа&amp;Образовательная</w:t>
      </w:r>
      <w:proofErr w:type="spellEnd"/>
      <w:r w:rsidRPr="001B0407">
        <w:rPr>
          <w:b/>
          <w:bCs/>
        </w:rPr>
        <w:t xml:space="preserve"> марка»  2015г.</w:t>
      </w:r>
    </w:p>
    <w:p w:rsidR="000C4984" w:rsidRPr="001B0407" w:rsidRDefault="000C4984" w:rsidP="000C4984">
      <w:pPr>
        <w:jc w:val="both"/>
      </w:pPr>
    </w:p>
    <w:p w:rsidR="000C4984" w:rsidRPr="001B0407" w:rsidRDefault="000C4984" w:rsidP="000C4984">
      <w:pPr>
        <w:jc w:val="center"/>
      </w:pPr>
      <w:r w:rsidRPr="001B0407">
        <w:rPr>
          <w:b/>
          <w:bCs/>
        </w:rPr>
        <w:t>1.Общие положения</w:t>
      </w:r>
    </w:p>
    <w:p w:rsidR="000C4984" w:rsidRPr="001B0407" w:rsidRDefault="000C4984" w:rsidP="000C4984">
      <w:pPr>
        <w:ind w:firstLine="567"/>
        <w:jc w:val="both"/>
      </w:pPr>
      <w:r w:rsidRPr="001B0407">
        <w:t xml:space="preserve">Настоящее Положение регламентирует порядок проведения конкурса-выставки (далее: Конкурс) образовательных проектов. в рамках ХIII республиканской педагогической ярмарки  «Сельская </w:t>
      </w:r>
      <w:proofErr w:type="spellStart"/>
      <w:r w:rsidRPr="001B0407">
        <w:t>школа&amp;Образовательная</w:t>
      </w:r>
      <w:proofErr w:type="spellEnd"/>
      <w:r w:rsidRPr="001B0407">
        <w:t xml:space="preserve"> марка»  2015г. (далее - Ярмарка)</w:t>
      </w:r>
    </w:p>
    <w:p w:rsidR="000C4984" w:rsidRPr="001B0407" w:rsidRDefault="000C4984" w:rsidP="000C4984">
      <w:pPr>
        <w:ind w:firstLine="567"/>
        <w:jc w:val="both"/>
      </w:pPr>
      <w:r w:rsidRPr="001B0407">
        <w:t>Конкурс проводится с целью определения и поощрения лучших образовательных проектов.</w:t>
      </w:r>
    </w:p>
    <w:p w:rsidR="000C4984" w:rsidRPr="001B0407" w:rsidRDefault="000C4984" w:rsidP="000C4984">
      <w:pPr>
        <w:ind w:firstLine="708"/>
        <w:jc w:val="center"/>
        <w:rPr>
          <w:b/>
          <w:bCs/>
        </w:rPr>
      </w:pPr>
      <w:r w:rsidRPr="001B0407">
        <w:rPr>
          <w:b/>
          <w:bCs/>
        </w:rPr>
        <w:t>2. Условие участия в конкурсе</w:t>
      </w:r>
    </w:p>
    <w:p w:rsidR="000C4984" w:rsidRPr="001B0407" w:rsidRDefault="000C4984" w:rsidP="000C4984">
      <w:pPr>
        <w:jc w:val="both"/>
      </w:pPr>
      <w:r w:rsidRPr="001B0407">
        <w:t xml:space="preserve">2.1. В конкурсе принимают участие все желающие. </w:t>
      </w:r>
    </w:p>
    <w:p w:rsidR="000C4984" w:rsidRPr="001B0407" w:rsidRDefault="000C4984" w:rsidP="000C4984">
      <w:pPr>
        <w:jc w:val="both"/>
      </w:pPr>
      <w:r w:rsidRPr="001B0407">
        <w:t>2.2. Тематика номинаций определяется в соответствии с государственной политикой и итогами виртуального этапа Ярмарки</w:t>
      </w:r>
    </w:p>
    <w:p w:rsidR="000C4984" w:rsidRPr="001B0407" w:rsidRDefault="000C4984" w:rsidP="000C4984">
      <w:pPr>
        <w:jc w:val="both"/>
      </w:pPr>
      <w:r w:rsidRPr="001B0407">
        <w:t xml:space="preserve">2.3. Прием заявок начинается с 1 июня по электронному адресу </w:t>
      </w:r>
      <w:proofErr w:type="spellStart"/>
      <w:r w:rsidRPr="001B0407">
        <w:rPr>
          <w:lang w:val="en-US"/>
        </w:rPr>
        <w:t>mkyarmarka</w:t>
      </w:r>
      <w:proofErr w:type="spellEnd"/>
      <w:r w:rsidRPr="001B0407">
        <w:t>@</w:t>
      </w:r>
      <w:proofErr w:type="spellStart"/>
      <w:r w:rsidRPr="001B0407">
        <w:rPr>
          <w:lang w:val="en-US"/>
        </w:rPr>
        <w:t>yandex</w:t>
      </w:r>
      <w:proofErr w:type="spellEnd"/>
      <w:r w:rsidRPr="001B0407">
        <w:t>.</w:t>
      </w:r>
      <w:proofErr w:type="spellStart"/>
      <w:r w:rsidRPr="001B0407">
        <w:rPr>
          <w:lang w:val="en-US"/>
        </w:rPr>
        <w:t>ru</w:t>
      </w:r>
      <w:proofErr w:type="spellEnd"/>
    </w:p>
    <w:p w:rsidR="000C4984" w:rsidRPr="001B0407" w:rsidRDefault="000C4984" w:rsidP="000C4984">
      <w:pPr>
        <w:jc w:val="both"/>
      </w:pPr>
      <w:r w:rsidRPr="001B0407">
        <w:t xml:space="preserve">2.4. Проект оформляется в виде стенда. Площадь стендов не более 130х250. Проекты выставляются 29, 30 июня и 1 июля 2014 г. </w:t>
      </w:r>
    </w:p>
    <w:p w:rsidR="000C4984" w:rsidRPr="001B0407" w:rsidRDefault="000C4984" w:rsidP="000C4984">
      <w:pPr>
        <w:jc w:val="center"/>
        <w:rPr>
          <w:b/>
          <w:bCs/>
        </w:rPr>
      </w:pPr>
      <w:r w:rsidRPr="001B0407">
        <w:rPr>
          <w:b/>
          <w:bCs/>
        </w:rPr>
        <w:t>3. Порядок работы Экспертной комиссии</w:t>
      </w:r>
    </w:p>
    <w:p w:rsidR="000C4984" w:rsidRPr="001B0407" w:rsidRDefault="000C4984" w:rsidP="000C4984">
      <w:pPr>
        <w:jc w:val="both"/>
      </w:pPr>
      <w:r w:rsidRPr="001B0407">
        <w:t>3.1. Экспертизу проектов проводят независимые эксперты.</w:t>
      </w:r>
    </w:p>
    <w:p w:rsidR="000C4984" w:rsidRPr="001B0407" w:rsidRDefault="000C4984" w:rsidP="000C4984">
      <w:pPr>
        <w:jc w:val="both"/>
      </w:pPr>
      <w:r w:rsidRPr="001B0407">
        <w:t>3.2. Экспертами могут выступать:</w:t>
      </w:r>
    </w:p>
    <w:p w:rsidR="000C4984" w:rsidRPr="001B0407" w:rsidRDefault="000C4984" w:rsidP="000C4984">
      <w:pPr>
        <w:jc w:val="both"/>
      </w:pPr>
      <w:r w:rsidRPr="001B0407">
        <w:t>- лица, определенные приказом Министерства образования РС (Я);</w:t>
      </w:r>
    </w:p>
    <w:p w:rsidR="000C4984" w:rsidRPr="001B0407" w:rsidRDefault="000C4984" w:rsidP="000C4984">
      <w:pPr>
        <w:jc w:val="both"/>
      </w:pPr>
      <w:r w:rsidRPr="001B0407">
        <w:t>- лица, определенные приказами Управлений образования МР и ГО;</w:t>
      </w:r>
    </w:p>
    <w:p w:rsidR="000C4984" w:rsidRPr="001B0407" w:rsidRDefault="000C4984" w:rsidP="000C4984">
      <w:pPr>
        <w:jc w:val="both"/>
      </w:pPr>
      <w:r w:rsidRPr="001B0407">
        <w:t xml:space="preserve">- каждый заинтересованный в развитии и инвестировании образования. </w:t>
      </w:r>
    </w:p>
    <w:p w:rsidR="000C4984" w:rsidRPr="001B0407" w:rsidRDefault="000C4984" w:rsidP="000C4984">
      <w:pPr>
        <w:jc w:val="both"/>
      </w:pPr>
      <w:r w:rsidRPr="001B0407">
        <w:t>3.3. Единые критерии оценки проектов отсутствуют. Основания оценки определяются экспертными группами  (или экспертом) самостоятельно.</w:t>
      </w:r>
    </w:p>
    <w:p w:rsidR="000C4984" w:rsidRPr="001B0407" w:rsidRDefault="000C4984" w:rsidP="000C4984">
      <w:pPr>
        <w:jc w:val="center"/>
        <w:rPr>
          <w:b/>
          <w:bCs/>
        </w:rPr>
      </w:pPr>
      <w:r w:rsidRPr="001B0407">
        <w:rPr>
          <w:b/>
          <w:bCs/>
        </w:rPr>
        <w:t>4. Награждение</w:t>
      </w:r>
    </w:p>
    <w:p w:rsidR="000C4984" w:rsidRPr="001B0407" w:rsidRDefault="000C4984" w:rsidP="000C4984">
      <w:pPr>
        <w:jc w:val="both"/>
        <w:rPr>
          <w:color w:val="421E11"/>
        </w:rPr>
      </w:pPr>
      <w:r w:rsidRPr="001B0407">
        <w:t xml:space="preserve">4.1. По итогам Конкурса определяются победители. </w:t>
      </w:r>
    </w:p>
    <w:p w:rsidR="000C4984" w:rsidRPr="001B0407" w:rsidRDefault="000C4984" w:rsidP="000C4984">
      <w:pPr>
        <w:jc w:val="both"/>
        <w:rPr>
          <w:color w:val="421E11"/>
        </w:rPr>
      </w:pPr>
      <w:r w:rsidRPr="001B0407">
        <w:t>4.2. Все участники получают сертификаты об участии на Ярмарке и распространении опыта работы;</w:t>
      </w:r>
    </w:p>
    <w:p w:rsidR="000C4984" w:rsidRPr="001B0407" w:rsidRDefault="000C4984" w:rsidP="000C4984">
      <w:pPr>
        <w:jc w:val="both"/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color w:val="421E11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i/>
        </w:rPr>
      </w:pPr>
      <w:r w:rsidRPr="001B0407">
        <w:rPr>
          <w:i/>
        </w:rPr>
        <w:t>Координатор: Сидорова Татьяна Васильевна, главный специалист отдела содержания РУО, тел 8(41143) 43-006, 89841033067</w:t>
      </w:r>
    </w:p>
    <w:p w:rsidR="000C4984" w:rsidRPr="001B0407" w:rsidRDefault="000C4984" w:rsidP="000C4984">
      <w:pPr>
        <w:tabs>
          <w:tab w:val="num" w:pos="0"/>
        </w:tabs>
        <w:rPr>
          <w:b/>
          <w:bCs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center"/>
        <w:rPr>
          <w:b/>
          <w:bCs/>
        </w:rPr>
      </w:pPr>
      <w:r w:rsidRPr="001B0407">
        <w:rPr>
          <w:b/>
          <w:bCs/>
        </w:rPr>
        <w:t>ПОЛОЖЕНИЕ педагогических студий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center"/>
        <w:rPr>
          <w:b/>
          <w:bCs/>
        </w:rPr>
      </w:pPr>
    </w:p>
    <w:p w:rsidR="000C4984" w:rsidRPr="001B0407" w:rsidRDefault="000C4984" w:rsidP="000C4984">
      <w:pPr>
        <w:pStyle w:val="1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B0407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0C4984" w:rsidRPr="001B0407" w:rsidRDefault="000C4984" w:rsidP="000C4984">
      <w:pPr>
        <w:pStyle w:val="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0407">
        <w:rPr>
          <w:sz w:val="24"/>
          <w:szCs w:val="24"/>
        </w:rPr>
        <w:t xml:space="preserve"> </w:t>
      </w:r>
      <w:r w:rsidRPr="001B0407">
        <w:rPr>
          <w:rFonts w:ascii="Times New Roman" w:hAnsi="Times New Roman" w:cs="Times New Roman"/>
          <w:sz w:val="24"/>
          <w:szCs w:val="24"/>
        </w:rPr>
        <w:t xml:space="preserve">Цель педагогических студий: </w:t>
      </w:r>
    </w:p>
    <w:p w:rsidR="000C4984" w:rsidRPr="001B0407" w:rsidRDefault="000C4984" w:rsidP="000C4984">
      <w:pPr>
        <w:tabs>
          <w:tab w:val="num" w:pos="0"/>
        </w:tabs>
        <w:ind w:left="540" w:hanging="540"/>
      </w:pPr>
      <w:r w:rsidRPr="001B0407">
        <w:t>- формирование и распространение лучшего опыта в общем и дополнительном образовании по перспективным направлениям развития образования.</w:t>
      </w:r>
    </w:p>
    <w:p w:rsidR="000C4984" w:rsidRPr="001B0407" w:rsidRDefault="000C4984" w:rsidP="000C4984">
      <w:pPr>
        <w:tabs>
          <w:tab w:val="num" w:pos="0"/>
        </w:tabs>
        <w:ind w:left="540" w:hanging="540"/>
      </w:pPr>
      <w:r w:rsidRPr="001B0407">
        <w:t>-  предъявление успешных практик и пропаганда  достижений педагогических работников, профессиональных сообществ, общественных организаций;</w:t>
      </w:r>
    </w:p>
    <w:p w:rsidR="000C4984" w:rsidRPr="001B0407" w:rsidRDefault="000C4984" w:rsidP="000C4984">
      <w:pPr>
        <w:tabs>
          <w:tab w:val="num" w:pos="0"/>
        </w:tabs>
        <w:ind w:left="540" w:hanging="540"/>
      </w:pPr>
      <w:r w:rsidRPr="001B0407">
        <w:rPr>
          <w:bCs/>
        </w:rPr>
        <w:t>Участники:</w:t>
      </w:r>
      <w:r w:rsidRPr="001B0407">
        <w:t xml:space="preserve"> общественные организации, профессиональные сообщества, учителя, педагоги дошкольных образовательных учреждений, педагоги дополнительного образования, руководители ОУ, партнеры </w:t>
      </w:r>
    </w:p>
    <w:p w:rsidR="000C4984" w:rsidRPr="001B0407" w:rsidRDefault="000C4984" w:rsidP="000C4984">
      <w:pPr>
        <w:tabs>
          <w:tab w:val="num" w:pos="0"/>
        </w:tabs>
        <w:ind w:left="540" w:hanging="540"/>
      </w:pPr>
    </w:p>
    <w:p w:rsidR="000C4984" w:rsidRPr="001B0407" w:rsidRDefault="000C4984" w:rsidP="000C4984">
      <w:pPr>
        <w:tabs>
          <w:tab w:val="num" w:pos="0"/>
        </w:tabs>
        <w:ind w:left="540" w:hanging="540"/>
        <w:rPr>
          <w:b/>
          <w:bCs/>
        </w:rPr>
      </w:pPr>
      <w:r w:rsidRPr="001B0407">
        <w:rPr>
          <w:b/>
          <w:bCs/>
        </w:rPr>
        <w:t>2. Направления педагогических студий</w:t>
      </w:r>
    </w:p>
    <w:p w:rsidR="000C4984" w:rsidRPr="001B0407" w:rsidRDefault="000C4984" w:rsidP="000C4984">
      <w:pPr>
        <w:tabs>
          <w:tab w:val="num" w:pos="0"/>
        </w:tabs>
        <w:ind w:left="540" w:hanging="540"/>
      </w:pPr>
      <w:r w:rsidRPr="001B0407">
        <w:t>Работа педагогических студий организуется по следующим направлениям:</w:t>
      </w:r>
    </w:p>
    <w:p w:rsidR="000C4984" w:rsidRPr="001B0407" w:rsidRDefault="000C4984" w:rsidP="000C4984">
      <w:pPr>
        <w:tabs>
          <w:tab w:val="num" w:pos="0"/>
        </w:tabs>
        <w:ind w:left="540" w:hanging="540"/>
      </w:pPr>
      <w:r w:rsidRPr="001B0407">
        <w:t>- Агротехнологическое образование;</w:t>
      </w:r>
    </w:p>
    <w:p w:rsidR="000C4984" w:rsidRPr="001B0407" w:rsidRDefault="000C4984" w:rsidP="000C4984">
      <w:pPr>
        <w:tabs>
          <w:tab w:val="num" w:pos="0"/>
        </w:tabs>
        <w:ind w:left="540" w:hanging="540"/>
      </w:pPr>
      <w:r w:rsidRPr="001B0407">
        <w:t>- Политехническое образование;</w:t>
      </w:r>
    </w:p>
    <w:p w:rsidR="000C4984" w:rsidRPr="001B0407" w:rsidRDefault="000C4984" w:rsidP="000C4984">
      <w:pPr>
        <w:tabs>
          <w:tab w:val="num" w:pos="0"/>
        </w:tabs>
        <w:ind w:left="540" w:hanging="540"/>
      </w:pPr>
      <w:r w:rsidRPr="001B0407">
        <w:t xml:space="preserve">- </w:t>
      </w:r>
      <w:proofErr w:type="spellStart"/>
      <w:r w:rsidRPr="001B0407">
        <w:t>Этнопедагогическое</w:t>
      </w:r>
      <w:proofErr w:type="spellEnd"/>
      <w:r w:rsidRPr="001B0407">
        <w:t xml:space="preserve"> </w:t>
      </w:r>
      <w:proofErr w:type="spellStart"/>
      <w:r w:rsidRPr="001B0407">
        <w:t>образовани</w:t>
      </w:r>
      <w:proofErr w:type="spellEnd"/>
      <w:r w:rsidRPr="001B0407">
        <w:t>;</w:t>
      </w:r>
    </w:p>
    <w:p w:rsidR="000C4984" w:rsidRPr="001B0407" w:rsidRDefault="000C4984" w:rsidP="000C4984">
      <w:pPr>
        <w:tabs>
          <w:tab w:val="num" w:pos="0"/>
        </w:tabs>
        <w:ind w:left="540" w:hanging="540"/>
      </w:pPr>
      <w:r w:rsidRPr="001B0407">
        <w:t xml:space="preserve">- </w:t>
      </w:r>
      <w:proofErr w:type="spellStart"/>
      <w:r w:rsidRPr="001B0407">
        <w:t>Здоровъесбережение</w:t>
      </w:r>
      <w:proofErr w:type="spellEnd"/>
      <w:r w:rsidRPr="001B0407">
        <w:t>;</w:t>
      </w:r>
    </w:p>
    <w:p w:rsidR="000C4984" w:rsidRPr="001B0407" w:rsidRDefault="000C4984" w:rsidP="000C4984">
      <w:pPr>
        <w:tabs>
          <w:tab w:val="num" w:pos="0"/>
        </w:tabs>
        <w:ind w:left="540" w:hanging="540"/>
      </w:pPr>
      <w:r w:rsidRPr="001B0407">
        <w:t>-Гражданско-патриотическое воспитание</w:t>
      </w:r>
    </w:p>
    <w:p w:rsidR="000C4984" w:rsidRPr="001B0407" w:rsidRDefault="000C4984" w:rsidP="000C4984">
      <w:pPr>
        <w:tabs>
          <w:tab w:val="num" w:pos="0"/>
        </w:tabs>
        <w:ind w:left="540" w:hanging="540"/>
      </w:pPr>
      <w:r w:rsidRPr="001B0407">
        <w:t>- Педагогические технологии и ФГОС;</w:t>
      </w:r>
    </w:p>
    <w:p w:rsidR="000C4984" w:rsidRPr="001B0407" w:rsidRDefault="000C4984" w:rsidP="000C4984">
      <w:pPr>
        <w:tabs>
          <w:tab w:val="num" w:pos="0"/>
        </w:tabs>
        <w:ind w:left="540" w:hanging="540"/>
      </w:pPr>
      <w:r w:rsidRPr="001B0407">
        <w:t>- Государственно - общественное управление;</w:t>
      </w:r>
    </w:p>
    <w:p w:rsidR="000C4984" w:rsidRPr="001B0407" w:rsidRDefault="000C4984" w:rsidP="000C4984">
      <w:pPr>
        <w:tabs>
          <w:tab w:val="num" w:pos="0"/>
        </w:tabs>
        <w:ind w:left="540" w:hanging="540"/>
      </w:pPr>
      <w:r w:rsidRPr="001B0407">
        <w:lastRenderedPageBreak/>
        <w:t>- Дополнительное образование;</w:t>
      </w:r>
    </w:p>
    <w:p w:rsidR="000C4984" w:rsidRPr="001B0407" w:rsidRDefault="000C4984" w:rsidP="000C4984">
      <w:pPr>
        <w:tabs>
          <w:tab w:val="num" w:pos="0"/>
        </w:tabs>
        <w:ind w:left="540" w:hanging="540"/>
      </w:pPr>
      <w:r w:rsidRPr="001B0407">
        <w:t>- Дошкольное образование.</w:t>
      </w:r>
    </w:p>
    <w:p w:rsidR="000C4984" w:rsidRPr="001B0407" w:rsidRDefault="000C4984" w:rsidP="000C4984">
      <w:pPr>
        <w:tabs>
          <w:tab w:val="num" w:pos="0"/>
        </w:tabs>
        <w:ind w:left="540" w:hanging="540"/>
      </w:pPr>
    </w:p>
    <w:p w:rsidR="000C4984" w:rsidRPr="001B0407" w:rsidRDefault="000C4984" w:rsidP="000C4984">
      <w:pPr>
        <w:tabs>
          <w:tab w:val="num" w:pos="0"/>
        </w:tabs>
        <w:ind w:left="540" w:hanging="540"/>
        <w:rPr>
          <w:b/>
          <w:bCs/>
        </w:rPr>
      </w:pPr>
      <w:r w:rsidRPr="001B0407">
        <w:rPr>
          <w:b/>
          <w:bCs/>
        </w:rPr>
        <w:t xml:space="preserve"> 3. Условия и порядок проведения</w:t>
      </w:r>
    </w:p>
    <w:p w:rsidR="000C4984" w:rsidRPr="001B0407" w:rsidRDefault="000C4984" w:rsidP="000C4984">
      <w:pPr>
        <w:tabs>
          <w:tab w:val="num" w:pos="0"/>
        </w:tabs>
        <w:ind w:left="540" w:hanging="540"/>
      </w:pPr>
      <w:r w:rsidRPr="001B0407">
        <w:t>3.1 Организацию, проведение и подведение итогов педагогических студий осуществляет Оргкомитет, в состав которого входят специалисты управления образования «</w:t>
      </w:r>
      <w:proofErr w:type="spellStart"/>
      <w:r w:rsidRPr="001B0407">
        <w:t>Мегино-Кангаласское</w:t>
      </w:r>
      <w:proofErr w:type="spellEnd"/>
      <w:r w:rsidRPr="001B0407">
        <w:t xml:space="preserve"> районное управление образования», опорные школы сети школ улуса. </w:t>
      </w:r>
    </w:p>
    <w:p w:rsidR="000C4984" w:rsidRPr="001B0407" w:rsidRDefault="000C4984" w:rsidP="000C4984">
      <w:pPr>
        <w:tabs>
          <w:tab w:val="num" w:pos="0"/>
        </w:tabs>
        <w:ind w:left="540" w:hanging="540"/>
      </w:pPr>
      <w:r w:rsidRPr="001B0407">
        <w:rPr>
          <w:bCs/>
        </w:rPr>
        <w:t>3</w:t>
      </w:r>
      <w:r w:rsidRPr="001B0407">
        <w:rPr>
          <w:b/>
          <w:bCs/>
        </w:rPr>
        <w:t>.</w:t>
      </w:r>
      <w:r w:rsidRPr="001B0407">
        <w:t>2  Каждой студии предоставляется площадка. Работа педагогических студий организуется  по отдельной программе 29, 30 июня ;</w:t>
      </w:r>
    </w:p>
    <w:p w:rsidR="000C4984" w:rsidRPr="001B0407" w:rsidRDefault="000C4984" w:rsidP="000C4984">
      <w:pPr>
        <w:tabs>
          <w:tab w:val="num" w:pos="0"/>
        </w:tabs>
        <w:ind w:left="540" w:hanging="540"/>
      </w:pPr>
      <w:r w:rsidRPr="001B0407">
        <w:t>3.3 Педагогические студии могут включать следующие формы: выставки ОУ, дискуссии, мастер- классы,  методическую гостиную, круглый стол и др.</w:t>
      </w:r>
    </w:p>
    <w:p w:rsidR="000C4984" w:rsidRPr="001B0407" w:rsidRDefault="000C4984" w:rsidP="000C4984">
      <w:pPr>
        <w:tabs>
          <w:tab w:val="num" w:pos="0"/>
        </w:tabs>
        <w:ind w:left="540" w:hanging="540"/>
      </w:pPr>
      <w:r w:rsidRPr="001B0407">
        <w:t>3.4 Заявки на участие в педагогической студии направляются  до 20 июня по форме       ( см. приложение «Формы заявки»)</w:t>
      </w:r>
    </w:p>
    <w:p w:rsidR="000C4984" w:rsidRPr="001B0407" w:rsidRDefault="000C4984" w:rsidP="000C4984">
      <w:pPr>
        <w:tabs>
          <w:tab w:val="num" w:pos="0"/>
        </w:tabs>
        <w:ind w:left="540" w:hanging="540"/>
      </w:pPr>
    </w:p>
    <w:p w:rsidR="000C4984" w:rsidRPr="001B0407" w:rsidRDefault="000C4984" w:rsidP="000C4984">
      <w:pPr>
        <w:tabs>
          <w:tab w:val="num" w:pos="0"/>
        </w:tabs>
        <w:ind w:left="540" w:hanging="540"/>
        <w:rPr>
          <w:b/>
        </w:rPr>
      </w:pPr>
      <w:r w:rsidRPr="001B0407">
        <w:rPr>
          <w:b/>
        </w:rPr>
        <w:t>4. Подведение итога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4.1 Участники получают сертификаты  распространения опыта. </w:t>
      </w:r>
    </w:p>
    <w:p w:rsidR="000C4984" w:rsidRPr="001B0407" w:rsidRDefault="000C4984" w:rsidP="00400535">
      <w:pPr>
        <w:tabs>
          <w:tab w:val="num" w:pos="0"/>
        </w:tabs>
        <w:ind w:left="540" w:hanging="540"/>
        <w:jc w:val="both"/>
      </w:pPr>
      <w:r w:rsidRPr="001B0407">
        <w:t xml:space="preserve">      Могут быть учреждены номинации общественных организаций, бизнес-структур, отдельных ведомств и учреждений.</w:t>
      </w:r>
    </w:p>
    <w:p w:rsidR="000C4984" w:rsidRPr="001B0407" w:rsidRDefault="000C4984" w:rsidP="000C4984">
      <w:pPr>
        <w:tabs>
          <w:tab w:val="num" w:pos="0"/>
          <w:tab w:val="left" w:pos="4361"/>
        </w:tabs>
        <w:ind w:left="540" w:hanging="540"/>
        <w:jc w:val="right"/>
      </w:pPr>
    </w:p>
    <w:p w:rsidR="000C4984" w:rsidRPr="001B0407" w:rsidRDefault="000C4984" w:rsidP="000C4984">
      <w:pPr>
        <w:tabs>
          <w:tab w:val="num" w:pos="0"/>
          <w:tab w:val="left" w:pos="4361"/>
        </w:tabs>
        <w:ind w:left="540" w:hanging="540"/>
        <w:rPr>
          <w:i/>
        </w:rPr>
      </w:pPr>
      <w:r w:rsidRPr="001B0407">
        <w:rPr>
          <w:i/>
        </w:rPr>
        <w:t xml:space="preserve"> Координатор: Дьячковская Людмила Николаевна, начальник отдела содержания общего образования РУО, тел  8(41143) 43-006, 89142235296</w:t>
      </w:r>
    </w:p>
    <w:p w:rsidR="000C4984" w:rsidRPr="001B0407" w:rsidRDefault="000C4984" w:rsidP="000C4984">
      <w:pPr>
        <w:tabs>
          <w:tab w:val="num" w:pos="0"/>
          <w:tab w:val="left" w:pos="4361"/>
        </w:tabs>
        <w:ind w:left="540" w:hanging="540"/>
        <w:jc w:val="right"/>
      </w:pPr>
    </w:p>
    <w:p w:rsidR="000C4984" w:rsidRPr="001B0407" w:rsidRDefault="000C4984" w:rsidP="000C4984">
      <w:pPr>
        <w:tabs>
          <w:tab w:val="num" w:pos="0"/>
          <w:tab w:val="left" w:pos="4361"/>
        </w:tabs>
        <w:ind w:left="540" w:hanging="540"/>
        <w:jc w:val="right"/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center"/>
        <w:rPr>
          <w:b/>
        </w:rPr>
      </w:pPr>
      <w:r w:rsidRPr="001B0407">
        <w:rPr>
          <w:b/>
        </w:rPr>
        <w:t>ПОЛОЖЕНИЕ</w:t>
      </w:r>
    </w:p>
    <w:p w:rsidR="000C4984" w:rsidRPr="001B0407" w:rsidRDefault="000C4984" w:rsidP="00400535">
      <w:pPr>
        <w:tabs>
          <w:tab w:val="num" w:pos="0"/>
        </w:tabs>
        <w:ind w:left="540" w:hanging="540"/>
        <w:jc w:val="center"/>
        <w:rPr>
          <w:b/>
        </w:rPr>
      </w:pPr>
      <w:r w:rsidRPr="001B0407">
        <w:rPr>
          <w:b/>
        </w:rPr>
        <w:t xml:space="preserve">о Республиканской выставке прикладного творчества педагогов «Уран </w:t>
      </w:r>
      <w:proofErr w:type="spellStart"/>
      <w:r w:rsidRPr="001B0407">
        <w:rPr>
          <w:b/>
        </w:rPr>
        <w:t>уустар</w:t>
      </w:r>
      <w:proofErr w:type="spellEnd"/>
      <w:r w:rsidRPr="001B0407">
        <w:rPr>
          <w:b/>
        </w:rPr>
        <w:t xml:space="preserve"> </w:t>
      </w:r>
      <w:proofErr w:type="spellStart"/>
      <w:r w:rsidRPr="001B0407">
        <w:rPr>
          <w:b/>
        </w:rPr>
        <w:t>туьулгэлэрэ</w:t>
      </w:r>
      <w:proofErr w:type="spellEnd"/>
      <w:r w:rsidRPr="001B0407">
        <w:rPr>
          <w:b/>
        </w:rPr>
        <w:t>» («Деревня мастеров»).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center"/>
        <w:rPr>
          <w:b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</w:rPr>
      </w:pPr>
      <w:r w:rsidRPr="001B0407">
        <w:rPr>
          <w:b/>
        </w:rPr>
        <w:t>1.Общие положения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Организаторы: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Министерство образования Республики Саха (Якутия);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ГБУ ДО МО РС (Я) «Республиканский центр развития дополнительного образования и детского движения»;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-  Управление образования </w:t>
      </w:r>
      <w:proofErr w:type="spellStart"/>
      <w:r w:rsidRPr="001B0407">
        <w:t>Мегино-Кангаласского</w:t>
      </w:r>
      <w:proofErr w:type="spellEnd"/>
      <w:r w:rsidRPr="001B0407">
        <w:t xml:space="preserve"> улуса;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- Улусный Центр дополнительного образования  с. Майя  </w:t>
      </w:r>
      <w:proofErr w:type="spellStart"/>
      <w:r w:rsidRPr="001B0407">
        <w:t>Мегино-Кангаласского</w:t>
      </w:r>
      <w:proofErr w:type="spellEnd"/>
      <w:r w:rsidRPr="001B0407">
        <w:t xml:space="preserve"> улуса.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rPr>
          <w:b/>
        </w:rPr>
        <w:t xml:space="preserve"> </w:t>
      </w:r>
      <w:r w:rsidRPr="001B0407">
        <w:t>Цель:</w:t>
      </w:r>
      <w:r w:rsidRPr="001B0407">
        <w:rPr>
          <w:b/>
        </w:rPr>
        <w:t xml:space="preserve"> </w:t>
      </w:r>
      <w:r w:rsidRPr="001B0407">
        <w:t>повышение профессионального мастерства  педагогов дополнительного образования детей, поиск инновационных проектов в области прикладного творчества.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Задачи: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</w:rPr>
      </w:pPr>
      <w:r w:rsidRPr="001B0407">
        <w:t>-  Выявление и стимулирование деятельности мастеров-педагогов, педагогов дополнительного образования детей;</w:t>
      </w:r>
    </w:p>
    <w:p w:rsidR="000C4984" w:rsidRPr="001B0407" w:rsidRDefault="000C4984" w:rsidP="000C4984">
      <w:pPr>
        <w:numPr>
          <w:ilvl w:val="0"/>
          <w:numId w:val="1"/>
        </w:numPr>
        <w:tabs>
          <w:tab w:val="num" w:pos="0"/>
        </w:tabs>
        <w:ind w:left="540" w:hanging="540"/>
        <w:jc w:val="both"/>
      </w:pPr>
      <w:r w:rsidRPr="001B0407">
        <w:t>Укрепление творческих взаимоотношений студий, мастеров-педагогов, народных мастеров, художников, дизайнеров;</w:t>
      </w:r>
    </w:p>
    <w:p w:rsidR="000C4984" w:rsidRPr="001B0407" w:rsidRDefault="000C4984" w:rsidP="000C4984">
      <w:pPr>
        <w:numPr>
          <w:ilvl w:val="0"/>
          <w:numId w:val="1"/>
        </w:numPr>
        <w:tabs>
          <w:tab w:val="num" w:pos="0"/>
        </w:tabs>
        <w:ind w:left="540" w:hanging="540"/>
        <w:jc w:val="both"/>
      </w:pPr>
      <w:r w:rsidRPr="001B0407">
        <w:t xml:space="preserve">Повышение профессионального мастерства педагогов; </w:t>
      </w:r>
    </w:p>
    <w:p w:rsidR="000C4984" w:rsidRPr="001B0407" w:rsidRDefault="000C4984" w:rsidP="000C4984">
      <w:pPr>
        <w:numPr>
          <w:ilvl w:val="0"/>
          <w:numId w:val="1"/>
        </w:numPr>
        <w:tabs>
          <w:tab w:val="num" w:pos="0"/>
        </w:tabs>
        <w:ind w:left="540" w:hanging="540"/>
        <w:jc w:val="both"/>
      </w:pPr>
      <w:r w:rsidRPr="001B0407">
        <w:t>Сохранение и развитие традиционной технологии народов Республики Саха (Якутия).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Участники: мастера – педагоги, руководители кружков, творческих студий и мастерских, общеобразовательных учреждений, учреждений дополнительного образования детей, училищ и колледжей, ветераны дополнительного образования,  народные мастера, почетные гости.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</w:rPr>
      </w:pPr>
      <w:r w:rsidRPr="001B0407">
        <w:rPr>
          <w:b/>
        </w:rPr>
        <w:t>2.Условия и порядок проведения :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    В рамках выставки  «Уран </w:t>
      </w:r>
      <w:proofErr w:type="spellStart"/>
      <w:r w:rsidRPr="001B0407">
        <w:t>уустар</w:t>
      </w:r>
      <w:proofErr w:type="spellEnd"/>
      <w:r w:rsidRPr="001B0407">
        <w:t xml:space="preserve"> </w:t>
      </w:r>
      <w:proofErr w:type="spellStart"/>
      <w:r w:rsidRPr="001B0407">
        <w:t>туьулгэлэрэ</w:t>
      </w:r>
      <w:proofErr w:type="spellEnd"/>
      <w:r w:rsidRPr="001B0407">
        <w:t>» проводится конкурс творческих работ учителей, педагогов дополнительного образования, руководителей студий, кружков прикладного творчества. Будут проведены мастер - классы ведущих мастеров-педагогов, народных мастеров, семинар для педагогов дополнительного образования. Каждая команда-участник должна иметь палатку для размещения выставки, оборудование для выставки, презентационный материал. Участники  выставки должны иметь национальную одежду. Размещение в палаточном городке.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 На выставку участники представляют по 3 творческие работы.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u w:val="single"/>
        </w:rPr>
      </w:pPr>
      <w:r w:rsidRPr="001B0407">
        <w:rPr>
          <w:u w:val="single"/>
          <w:lang w:val="en-US"/>
        </w:rPr>
        <w:lastRenderedPageBreak/>
        <w:t>I</w:t>
      </w:r>
      <w:r w:rsidRPr="001B0407">
        <w:rPr>
          <w:u w:val="single"/>
        </w:rPr>
        <w:t>. Выставка проводится по 6 видам: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1.  Изделия из природного материала (береста, изделия из тальника и.т.д.)</w:t>
      </w:r>
    </w:p>
    <w:p w:rsidR="000C4984" w:rsidRPr="001B0407" w:rsidRDefault="000C4984" w:rsidP="000C4984">
      <w:pPr>
        <w:widowControl w:val="0"/>
        <w:shd w:val="clear" w:color="auto" w:fill="FFFFFF"/>
        <w:tabs>
          <w:tab w:val="num" w:pos="0"/>
          <w:tab w:val="left" w:pos="566"/>
        </w:tabs>
        <w:autoSpaceDE w:val="0"/>
        <w:ind w:left="540" w:hanging="540"/>
      </w:pPr>
      <w:r w:rsidRPr="001B0407">
        <w:rPr>
          <w:b/>
        </w:rPr>
        <w:t xml:space="preserve">            </w:t>
      </w:r>
      <w:r w:rsidRPr="001B0407">
        <w:t>2. Работа с деревом (резьба, роспись).</w:t>
      </w:r>
    </w:p>
    <w:p w:rsidR="000C4984" w:rsidRPr="001B0407" w:rsidRDefault="000C4984" w:rsidP="000C4984">
      <w:pPr>
        <w:widowControl w:val="0"/>
        <w:shd w:val="clear" w:color="auto" w:fill="FFFFFF"/>
        <w:tabs>
          <w:tab w:val="num" w:pos="0"/>
          <w:tab w:val="left" w:pos="566"/>
        </w:tabs>
        <w:autoSpaceDE w:val="0"/>
        <w:ind w:left="540" w:hanging="540"/>
      </w:pPr>
      <w:r w:rsidRPr="001B0407">
        <w:t>3. Работа с глиной  и архитектурным пластилином (керамика, скульптура малых форм).</w:t>
      </w:r>
    </w:p>
    <w:p w:rsidR="000C4984" w:rsidRPr="001B0407" w:rsidRDefault="000C4984" w:rsidP="000C4984">
      <w:pPr>
        <w:widowControl w:val="0"/>
        <w:shd w:val="clear" w:color="auto" w:fill="FFFFFF"/>
        <w:tabs>
          <w:tab w:val="num" w:pos="0"/>
          <w:tab w:val="left" w:pos="566"/>
        </w:tabs>
        <w:autoSpaceDE w:val="0"/>
        <w:ind w:left="540" w:hanging="540"/>
        <w:jc w:val="both"/>
      </w:pPr>
      <w:r w:rsidRPr="001B0407">
        <w:t xml:space="preserve">4.Ткачество (ковроткачество, узорное вязание, кружевоплетение, макраме, гобелен, </w:t>
      </w:r>
      <w:proofErr w:type="spellStart"/>
      <w:r w:rsidRPr="001B0407">
        <w:t>бисероплетение</w:t>
      </w:r>
      <w:proofErr w:type="spellEnd"/>
      <w:r w:rsidRPr="001B0407">
        <w:t>).</w:t>
      </w:r>
    </w:p>
    <w:p w:rsidR="000C4984" w:rsidRPr="001B0407" w:rsidRDefault="000C4984" w:rsidP="000C4984">
      <w:pPr>
        <w:widowControl w:val="0"/>
        <w:shd w:val="clear" w:color="auto" w:fill="FFFFFF"/>
        <w:tabs>
          <w:tab w:val="num" w:pos="0"/>
          <w:tab w:val="left" w:pos="518"/>
        </w:tabs>
        <w:autoSpaceDE w:val="0"/>
        <w:ind w:left="540" w:hanging="540"/>
      </w:pPr>
      <w:r w:rsidRPr="001B0407">
        <w:t xml:space="preserve">5.  Работа  с тканью (батик, вышивка, лоскутное шитье, работа с лентами). </w:t>
      </w:r>
    </w:p>
    <w:p w:rsidR="000C4984" w:rsidRPr="001B0407" w:rsidRDefault="000C4984" w:rsidP="000C4984">
      <w:pPr>
        <w:widowControl w:val="0"/>
        <w:shd w:val="clear" w:color="auto" w:fill="FFFFFF"/>
        <w:tabs>
          <w:tab w:val="num" w:pos="0"/>
          <w:tab w:val="left" w:pos="518"/>
        </w:tabs>
        <w:autoSpaceDE w:val="0"/>
        <w:ind w:left="540" w:hanging="540"/>
      </w:pPr>
      <w:r w:rsidRPr="001B0407">
        <w:t>6. Работа с металлом.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rPr>
          <w:u w:val="single"/>
          <w:lang w:val="en-US"/>
        </w:rPr>
        <w:t>II</w:t>
      </w:r>
      <w:r w:rsidRPr="001B0407">
        <w:rPr>
          <w:u w:val="single"/>
        </w:rPr>
        <w:t>.  Представленные работы оцениваются по следующим критериям</w:t>
      </w:r>
      <w:r w:rsidRPr="001B0407">
        <w:t>: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качество и технология выполнения работы;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композиционное решение;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отражение народных традиций;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оригинальность и новизна работы;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авторский стиль.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</w:rPr>
      </w:pPr>
      <w:r w:rsidRPr="001B0407">
        <w:rPr>
          <w:b/>
        </w:rPr>
        <w:t xml:space="preserve">3.  Подведение итогов: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    Подведение итогов выставки  проводит жюри.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    Победители смотра-конкурса награждаются дипломами и кубками по видам. Будут выявлены победители в номинациях «Уран </w:t>
      </w:r>
      <w:proofErr w:type="spellStart"/>
      <w:r w:rsidRPr="001B0407">
        <w:t>уус</w:t>
      </w:r>
      <w:proofErr w:type="spellEnd"/>
      <w:r w:rsidRPr="001B0407">
        <w:t xml:space="preserve">» и «Уран </w:t>
      </w:r>
      <w:proofErr w:type="spellStart"/>
      <w:r w:rsidRPr="001B0407">
        <w:t>иис</w:t>
      </w:r>
      <w:proofErr w:type="spellEnd"/>
      <w:r w:rsidRPr="001B0407">
        <w:t>».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    За проведение мастер-классов  педагоги получают сертификаты о проведении. Всем участникам выдаются сертификаты за участие.</w:t>
      </w:r>
    </w:p>
    <w:p w:rsidR="000C4984" w:rsidRPr="001B0407" w:rsidRDefault="000C4984" w:rsidP="000C4984">
      <w:pPr>
        <w:tabs>
          <w:tab w:val="num" w:pos="0"/>
        </w:tabs>
        <w:ind w:left="540" w:hanging="540"/>
      </w:pPr>
      <w:r w:rsidRPr="001B0407">
        <w:t xml:space="preserve">    Итоги выставки  подводятся в индивидуальном и командном  зачете,  будут освещены в СМИ.</w:t>
      </w:r>
    </w:p>
    <w:p w:rsidR="000C4984" w:rsidRPr="001B0407" w:rsidRDefault="000C4984" w:rsidP="000C4984">
      <w:pPr>
        <w:tabs>
          <w:tab w:val="num" w:pos="0"/>
        </w:tabs>
        <w:ind w:left="540" w:hanging="540"/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</w:rPr>
      </w:pPr>
      <w:r w:rsidRPr="001B0407">
        <w:rPr>
          <w:b/>
        </w:rPr>
        <w:t xml:space="preserve">4. Финансовые условия: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</w:rPr>
      </w:pPr>
      <w:r w:rsidRPr="001B0407">
        <w:t xml:space="preserve">Командировочные расходы, питание за счет командирующей стороны или самого участника. 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Организационный взнос – 300 </w:t>
      </w:r>
      <w:proofErr w:type="spellStart"/>
      <w:r w:rsidRPr="001B0407">
        <w:t>рб</w:t>
      </w:r>
      <w:proofErr w:type="spellEnd"/>
      <w:r w:rsidRPr="001B0407">
        <w:t xml:space="preserve">. с каждого участника ( оплачивается при регистрации). Заявки на участие принимаются в электронном виде по адресу: </w:t>
      </w:r>
      <w:hyperlink r:id="rId6" w:history="1">
        <w:r w:rsidRPr="001B0407">
          <w:rPr>
            <w:rStyle w:val="a3"/>
            <w:b/>
            <w:lang w:val="en-US"/>
          </w:rPr>
          <w:t>modod</w:t>
        </w:r>
        <w:r w:rsidRPr="001B0407">
          <w:rPr>
            <w:rStyle w:val="a3"/>
            <w:b/>
          </w:rPr>
          <w:t>@</w:t>
        </w:r>
        <w:r w:rsidRPr="001B0407">
          <w:rPr>
            <w:rStyle w:val="a3"/>
            <w:b/>
            <w:lang w:val="en-US"/>
          </w:rPr>
          <w:t>mail</w:t>
        </w:r>
        <w:r w:rsidRPr="001B0407">
          <w:rPr>
            <w:rStyle w:val="a3"/>
            <w:b/>
          </w:rPr>
          <w:t>.</w:t>
        </w:r>
        <w:r w:rsidRPr="001B0407">
          <w:rPr>
            <w:rStyle w:val="a3"/>
            <w:b/>
            <w:lang w:val="en-US"/>
          </w:rPr>
          <w:t>ru</w:t>
        </w:r>
      </w:hyperlink>
      <w:r w:rsidRPr="001B0407">
        <w:rPr>
          <w:b/>
        </w:rPr>
        <w:t xml:space="preserve"> </w:t>
      </w:r>
      <w:r w:rsidRPr="001B0407">
        <w:t xml:space="preserve"> до 20 июня </w:t>
      </w:r>
      <w:smartTag w:uri="urn:schemas-microsoft-com:office:smarttags" w:element="metricconverter">
        <w:smartTagPr>
          <w:attr w:name="ProductID" w:val="2015 г"/>
        </w:smartTagPr>
        <w:r w:rsidRPr="001B0407">
          <w:t>2015 г</w:t>
        </w:r>
      </w:smartTag>
      <w:r w:rsidRPr="001B0407">
        <w:t xml:space="preserve">. с пометкой «Уран </w:t>
      </w:r>
      <w:proofErr w:type="spellStart"/>
      <w:r w:rsidRPr="001B0407">
        <w:t>уустар</w:t>
      </w:r>
      <w:proofErr w:type="spellEnd"/>
      <w:r w:rsidRPr="001B0407">
        <w:t xml:space="preserve"> </w:t>
      </w:r>
      <w:proofErr w:type="spellStart"/>
      <w:r w:rsidRPr="001B0407">
        <w:t>туьулгэлэрэ</w:t>
      </w:r>
      <w:proofErr w:type="spellEnd"/>
      <w:r w:rsidRPr="001B0407">
        <w:t>».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i/>
        </w:rPr>
      </w:pPr>
      <w:r w:rsidRPr="001B0407">
        <w:rPr>
          <w:i/>
        </w:rPr>
        <w:t xml:space="preserve">Координаторы: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i/>
        </w:rPr>
      </w:pPr>
      <w:proofErr w:type="spellStart"/>
      <w:r w:rsidRPr="001B0407">
        <w:rPr>
          <w:i/>
        </w:rPr>
        <w:t>Терютин</w:t>
      </w:r>
      <w:proofErr w:type="spellEnd"/>
      <w:r w:rsidRPr="001B0407">
        <w:rPr>
          <w:i/>
        </w:rPr>
        <w:t xml:space="preserve"> Николай Николаевич, Архипова Александра </w:t>
      </w:r>
      <w:proofErr w:type="spellStart"/>
      <w:r w:rsidRPr="001B0407">
        <w:rPr>
          <w:i/>
        </w:rPr>
        <w:t>Саввична</w:t>
      </w:r>
      <w:proofErr w:type="spellEnd"/>
      <w:r w:rsidRPr="001B0407">
        <w:rPr>
          <w:i/>
        </w:rPr>
        <w:t>, ГБУ ДО МО РС (Я) «Республиканский центр развития дополнительного образования и детского движения», 34-45-16, 34-09-66,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i/>
        </w:rPr>
      </w:pPr>
      <w:r w:rsidRPr="001B0407">
        <w:rPr>
          <w:i/>
        </w:rPr>
        <w:t xml:space="preserve"> Маркова Лина Павловна, методист ЦДОД с.Майя ,тел  8 (41143) 43-005.                           </w:t>
      </w:r>
    </w:p>
    <w:p w:rsidR="000C4984" w:rsidRPr="001B0407" w:rsidRDefault="000C4984" w:rsidP="000C4984">
      <w:pPr>
        <w:tabs>
          <w:tab w:val="num" w:pos="0"/>
        </w:tabs>
        <w:jc w:val="both"/>
        <w:rPr>
          <w:i/>
        </w:rPr>
      </w:pPr>
    </w:p>
    <w:p w:rsidR="000C4984" w:rsidRPr="001B0407" w:rsidRDefault="000C4984" w:rsidP="000C4984">
      <w:pPr>
        <w:tabs>
          <w:tab w:val="num" w:pos="0"/>
        </w:tabs>
        <w:ind w:left="540" w:right="57" w:hanging="540"/>
        <w:jc w:val="center"/>
      </w:pPr>
    </w:p>
    <w:p w:rsidR="000C4984" w:rsidRPr="001B0407" w:rsidRDefault="000C4984" w:rsidP="000C4984">
      <w:pPr>
        <w:tabs>
          <w:tab w:val="num" w:pos="0"/>
        </w:tabs>
        <w:ind w:left="540" w:right="57" w:hanging="540"/>
        <w:jc w:val="center"/>
        <w:rPr>
          <w:b/>
        </w:rPr>
      </w:pPr>
      <w:r w:rsidRPr="001B0407">
        <w:rPr>
          <w:b/>
        </w:rPr>
        <w:t>ПОЛОЖЕНИЕ</w:t>
      </w:r>
    </w:p>
    <w:p w:rsidR="000C4984" w:rsidRPr="001B0407" w:rsidRDefault="000C4984" w:rsidP="000C4984">
      <w:pPr>
        <w:tabs>
          <w:tab w:val="num" w:pos="0"/>
        </w:tabs>
        <w:ind w:left="540" w:right="57" w:hanging="540"/>
        <w:jc w:val="center"/>
        <w:rPr>
          <w:b/>
        </w:rPr>
      </w:pPr>
      <w:r w:rsidRPr="001B0407">
        <w:rPr>
          <w:b/>
        </w:rPr>
        <w:t xml:space="preserve">о республиканской образовательной выставке </w:t>
      </w:r>
    </w:p>
    <w:p w:rsidR="000C4984" w:rsidRPr="001B0407" w:rsidRDefault="000C4984" w:rsidP="000C4984">
      <w:pPr>
        <w:tabs>
          <w:tab w:val="num" w:pos="0"/>
        </w:tabs>
        <w:ind w:left="540" w:right="57" w:hanging="540"/>
        <w:jc w:val="center"/>
        <w:rPr>
          <w:b/>
        </w:rPr>
      </w:pPr>
      <w:r w:rsidRPr="001B0407">
        <w:rPr>
          <w:b/>
        </w:rPr>
        <w:t>«Опорный центр как эффективная форма</w:t>
      </w:r>
    </w:p>
    <w:p w:rsidR="000C4984" w:rsidRPr="001B0407" w:rsidRDefault="000C4984" w:rsidP="000C4984">
      <w:pPr>
        <w:tabs>
          <w:tab w:val="num" w:pos="0"/>
        </w:tabs>
        <w:ind w:left="540" w:right="57" w:hanging="540"/>
        <w:jc w:val="center"/>
        <w:rPr>
          <w:b/>
        </w:rPr>
      </w:pPr>
      <w:r w:rsidRPr="001B0407">
        <w:rPr>
          <w:b/>
        </w:rPr>
        <w:t>обеспечения современного качества дополнительного образования»</w:t>
      </w:r>
    </w:p>
    <w:p w:rsidR="000C4984" w:rsidRPr="001B0407" w:rsidRDefault="000C4984" w:rsidP="000C4984">
      <w:pPr>
        <w:tabs>
          <w:tab w:val="num" w:pos="0"/>
        </w:tabs>
        <w:ind w:left="540" w:right="57" w:hanging="540"/>
        <w:jc w:val="center"/>
        <w:rPr>
          <w:b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rPr>
          <w:b/>
        </w:rPr>
      </w:pPr>
      <w:r w:rsidRPr="001B0407">
        <w:rPr>
          <w:b/>
        </w:rPr>
        <w:t>1.Общие положения</w:t>
      </w:r>
    </w:p>
    <w:p w:rsidR="000C4984" w:rsidRPr="001B0407" w:rsidRDefault="000C4984" w:rsidP="000C4984">
      <w:pPr>
        <w:tabs>
          <w:tab w:val="num" w:pos="0"/>
        </w:tabs>
        <w:ind w:left="540" w:right="57" w:hanging="540"/>
        <w:jc w:val="both"/>
      </w:pPr>
      <w:r w:rsidRPr="001B0407">
        <w:t>1.1. Настоящее Положение определяет общий порядок организации и проведения  республиканской образовательной выставки «Опорный центр как эффективный механизм обеспечения современного качества дополнительного образования» (далее - Выставка).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1.2. Организатор: Министерство образования Республики Саха (Якутия), ГБУ ДО МО РС(Я) «Республиканский центр развития дополнительного образования и детского движения».  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1.3. В выставке принимают участие опорные центры МО РС (Я), завершающих реализацию инновационных проектов согласно списку (приложение № 1), а также учреждения дополнительного образования, претендующих на статус Опорного центра.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1.4. Назначение выставки</w:t>
      </w:r>
      <w:r w:rsidRPr="001B0407">
        <w:rPr>
          <w:b/>
        </w:rPr>
        <w:t xml:space="preserve"> </w:t>
      </w:r>
      <w:r w:rsidRPr="001B0407">
        <w:t>заключается в определении качества реализации инновационных проектов, реализуемых опорными центрами МО РС(Я), а также отбор учреждений дополнительного образования, претендующих на статус Опорного центра МО РС(Я) по дополнительному образованию.</w:t>
      </w:r>
    </w:p>
    <w:p w:rsidR="000C4984" w:rsidRPr="001B0407" w:rsidRDefault="000C4984" w:rsidP="000C4984">
      <w:pPr>
        <w:tabs>
          <w:tab w:val="num" w:pos="0"/>
        </w:tabs>
        <w:ind w:left="540" w:right="57" w:hanging="540"/>
        <w:rPr>
          <w:b/>
        </w:rPr>
      </w:pPr>
      <w:r w:rsidRPr="001B0407">
        <w:rPr>
          <w:u w:val="single"/>
        </w:rPr>
        <w:t>Цель выставки</w:t>
      </w:r>
      <w:r w:rsidRPr="001B0407">
        <w:rPr>
          <w:b/>
        </w:rPr>
        <w:t xml:space="preserve">: </w:t>
      </w:r>
      <w:r w:rsidRPr="001B0407">
        <w:t>демонстрация, поддержка и публичное распространение эффективного опыта реализации инновационных проектов по дополнительному образованию детей</w:t>
      </w:r>
    </w:p>
    <w:p w:rsidR="000C4984" w:rsidRPr="001B0407" w:rsidRDefault="000C4984" w:rsidP="000C4984">
      <w:pPr>
        <w:tabs>
          <w:tab w:val="num" w:pos="0"/>
        </w:tabs>
        <w:ind w:left="540" w:right="57" w:hanging="540"/>
        <w:rPr>
          <w:b/>
        </w:rPr>
      </w:pPr>
      <w:r w:rsidRPr="001B0407">
        <w:rPr>
          <w:u w:val="single"/>
        </w:rPr>
        <w:t>Задачи выставки</w:t>
      </w:r>
      <w:r w:rsidRPr="001B0407">
        <w:rPr>
          <w:b/>
        </w:rPr>
        <w:t>:</w:t>
      </w:r>
    </w:p>
    <w:p w:rsidR="000C4984" w:rsidRPr="001B0407" w:rsidRDefault="000C4984" w:rsidP="000C4984">
      <w:pPr>
        <w:numPr>
          <w:ilvl w:val="0"/>
          <w:numId w:val="2"/>
        </w:numPr>
        <w:tabs>
          <w:tab w:val="num" w:pos="0"/>
        </w:tabs>
        <w:ind w:left="540" w:right="57" w:hanging="540"/>
        <w:jc w:val="both"/>
      </w:pPr>
      <w:r w:rsidRPr="001B0407">
        <w:lastRenderedPageBreak/>
        <w:t>создание инновационного пространства, объединяющего педагогов и специалистов в области дополнительного образования для аккумуляции идей и совместного решения проблем дополнительного образования;</w:t>
      </w:r>
    </w:p>
    <w:p w:rsidR="000C4984" w:rsidRPr="001B0407" w:rsidRDefault="000C4984" w:rsidP="000C4984">
      <w:pPr>
        <w:numPr>
          <w:ilvl w:val="0"/>
          <w:numId w:val="2"/>
        </w:numPr>
        <w:tabs>
          <w:tab w:val="num" w:pos="0"/>
        </w:tabs>
        <w:ind w:left="540" w:right="57" w:hanging="540"/>
        <w:jc w:val="both"/>
      </w:pPr>
      <w:r w:rsidRPr="001B0407">
        <w:t>стимулирование педагогической инициативы, повышение профессионального мастерства работников системы дополнительного образования.</w:t>
      </w:r>
    </w:p>
    <w:p w:rsidR="000C4984" w:rsidRPr="001B0407" w:rsidRDefault="000C4984" w:rsidP="000C4984">
      <w:pPr>
        <w:tabs>
          <w:tab w:val="num" w:pos="0"/>
          <w:tab w:val="left" w:pos="180"/>
        </w:tabs>
        <w:ind w:left="540" w:hanging="540"/>
        <w:rPr>
          <w:b/>
          <w:bCs/>
        </w:rPr>
      </w:pPr>
    </w:p>
    <w:p w:rsidR="000C4984" w:rsidRPr="001B0407" w:rsidRDefault="000C4984" w:rsidP="000C4984">
      <w:pPr>
        <w:tabs>
          <w:tab w:val="num" w:pos="0"/>
          <w:tab w:val="left" w:pos="180"/>
        </w:tabs>
        <w:ind w:left="540" w:hanging="540"/>
        <w:jc w:val="center"/>
        <w:rPr>
          <w:b/>
          <w:bCs/>
        </w:rPr>
      </w:pPr>
      <w:r w:rsidRPr="001B0407">
        <w:rPr>
          <w:b/>
          <w:bCs/>
        </w:rPr>
        <w:t>Содержание и программа выставки</w:t>
      </w:r>
    </w:p>
    <w:p w:rsidR="000C4984" w:rsidRPr="001B0407" w:rsidRDefault="000C4984" w:rsidP="000C4984">
      <w:pPr>
        <w:tabs>
          <w:tab w:val="num" w:pos="0"/>
        </w:tabs>
        <w:ind w:left="540" w:right="57" w:hanging="540"/>
      </w:pPr>
      <w:r w:rsidRPr="001B0407">
        <w:t>Содержание выставки соответствует российскому образовательному законодательству, соотнесено с концептуальными основаниями модернизации образования Российской Федерации и ключевыми направлениями Концепции развития дополнительного образования детей Российской Федерации.</w:t>
      </w:r>
    </w:p>
    <w:p w:rsidR="000C4984" w:rsidRPr="001B0407" w:rsidRDefault="000C4984" w:rsidP="000C4984">
      <w:pPr>
        <w:tabs>
          <w:tab w:val="num" w:pos="0"/>
          <w:tab w:val="left" w:pos="180"/>
        </w:tabs>
        <w:ind w:left="540" w:hanging="540"/>
        <w:jc w:val="both"/>
      </w:pPr>
      <w:r w:rsidRPr="001B0407">
        <w:tab/>
      </w:r>
      <w:r w:rsidRPr="001B0407">
        <w:tab/>
        <w:t>Программа выставки предусматривает:</w:t>
      </w:r>
    </w:p>
    <w:p w:rsidR="000C4984" w:rsidRPr="001B0407" w:rsidRDefault="000C4984" w:rsidP="000C4984">
      <w:pPr>
        <w:numPr>
          <w:ilvl w:val="0"/>
          <w:numId w:val="3"/>
        </w:numPr>
        <w:tabs>
          <w:tab w:val="num" w:pos="0"/>
        </w:tabs>
        <w:ind w:left="540" w:hanging="540"/>
        <w:jc w:val="both"/>
      </w:pPr>
      <w:r w:rsidRPr="001B0407">
        <w:t>профессиональную экспертизу представленных инновационных проектов учреждений дополнительного образования, претендующих на статус Опорного центра.</w:t>
      </w:r>
    </w:p>
    <w:p w:rsidR="000C4984" w:rsidRPr="001B0407" w:rsidRDefault="000C4984" w:rsidP="000C4984">
      <w:pPr>
        <w:numPr>
          <w:ilvl w:val="0"/>
          <w:numId w:val="3"/>
        </w:numPr>
        <w:tabs>
          <w:tab w:val="num" w:pos="0"/>
          <w:tab w:val="left" w:pos="180"/>
        </w:tabs>
        <w:ind w:left="540" w:hanging="540"/>
        <w:jc w:val="both"/>
      </w:pPr>
      <w:r w:rsidRPr="001B0407">
        <w:t>экспозицию научно - методических, раздаточных материалов опорных центров МО РС (Я), завершающих реализацию инновационных проектов.</w:t>
      </w:r>
    </w:p>
    <w:p w:rsidR="000C4984" w:rsidRPr="001B0407" w:rsidRDefault="000C4984" w:rsidP="000C4984">
      <w:pPr>
        <w:numPr>
          <w:ilvl w:val="0"/>
          <w:numId w:val="3"/>
        </w:numPr>
        <w:tabs>
          <w:tab w:val="num" w:pos="0"/>
          <w:tab w:val="left" w:pos="180"/>
        </w:tabs>
        <w:ind w:left="540" w:hanging="540"/>
        <w:jc w:val="both"/>
      </w:pPr>
      <w:r w:rsidRPr="001B0407">
        <w:t>обучающие семинары, мастер – классы из опыта работы  деятельности опорных центров МО РС (Я), завершающих реализацию инновационных проектов.</w:t>
      </w:r>
    </w:p>
    <w:p w:rsidR="000C4984" w:rsidRPr="001B0407" w:rsidRDefault="000C4984" w:rsidP="000C4984">
      <w:pPr>
        <w:tabs>
          <w:tab w:val="num" w:pos="0"/>
          <w:tab w:val="left" w:pos="180"/>
        </w:tabs>
        <w:ind w:left="540" w:right="57" w:hanging="540"/>
        <w:jc w:val="center"/>
        <w:rPr>
          <w:b/>
        </w:rPr>
      </w:pPr>
    </w:p>
    <w:p w:rsidR="000C4984" w:rsidRPr="001B0407" w:rsidRDefault="000C4984" w:rsidP="000C4984">
      <w:pPr>
        <w:tabs>
          <w:tab w:val="num" w:pos="0"/>
          <w:tab w:val="left" w:pos="180"/>
        </w:tabs>
        <w:ind w:left="540" w:right="57" w:hanging="540"/>
        <w:rPr>
          <w:b/>
        </w:rPr>
      </w:pPr>
      <w:r w:rsidRPr="001B0407">
        <w:rPr>
          <w:b/>
        </w:rPr>
        <w:t>2.Сроки и порядок проведения</w:t>
      </w:r>
    </w:p>
    <w:p w:rsidR="000C4984" w:rsidRPr="001B0407" w:rsidRDefault="000C4984" w:rsidP="000C4984">
      <w:pPr>
        <w:widowControl w:val="0"/>
        <w:shd w:val="clear" w:color="auto" w:fill="FFFFFF"/>
        <w:tabs>
          <w:tab w:val="num" w:pos="0"/>
          <w:tab w:val="left" w:pos="1037"/>
        </w:tabs>
        <w:autoSpaceDE w:val="0"/>
        <w:autoSpaceDN w:val="0"/>
        <w:adjustRightInd w:val="0"/>
        <w:ind w:left="540" w:hanging="540"/>
      </w:pPr>
      <w:r w:rsidRPr="001B0407">
        <w:t xml:space="preserve">        Выставка проводится  в с. Майя </w:t>
      </w:r>
      <w:proofErr w:type="spellStart"/>
      <w:r w:rsidRPr="001B0407">
        <w:t>Мегино-Кангаласского</w:t>
      </w:r>
      <w:proofErr w:type="spellEnd"/>
      <w:r w:rsidRPr="001B0407">
        <w:t xml:space="preserve"> улуса, 29  июня по 1 июля  </w:t>
      </w:r>
      <w:smartTag w:uri="urn:schemas-microsoft-com:office:smarttags" w:element="metricconverter">
        <w:smartTagPr>
          <w:attr w:name="ProductID" w:val="2015 г"/>
        </w:smartTagPr>
        <w:r w:rsidRPr="001B0407">
          <w:t>2015 г</w:t>
        </w:r>
      </w:smartTag>
      <w:r w:rsidRPr="001B0407">
        <w:t>., в рамках педагогической ярмарки «Образовательная марка-2015».</w:t>
      </w:r>
    </w:p>
    <w:p w:rsidR="000C4984" w:rsidRPr="001B0407" w:rsidRDefault="000C4984" w:rsidP="000C4984">
      <w:pPr>
        <w:widowControl w:val="0"/>
        <w:shd w:val="clear" w:color="auto" w:fill="FFFFFF"/>
        <w:tabs>
          <w:tab w:val="num" w:pos="0"/>
          <w:tab w:val="left" w:pos="1037"/>
        </w:tabs>
        <w:autoSpaceDE w:val="0"/>
        <w:autoSpaceDN w:val="0"/>
        <w:adjustRightInd w:val="0"/>
        <w:ind w:left="540" w:hanging="540"/>
      </w:pPr>
      <w:r w:rsidRPr="001B0407">
        <w:t>Чтобы принять участие в выставке необходимо:</w:t>
      </w:r>
    </w:p>
    <w:p w:rsidR="000C4984" w:rsidRPr="001B0407" w:rsidRDefault="000C4984" w:rsidP="000C4984">
      <w:pPr>
        <w:shd w:val="clear" w:color="auto" w:fill="FFFFFF"/>
        <w:tabs>
          <w:tab w:val="num" w:pos="0"/>
        </w:tabs>
        <w:ind w:left="540" w:right="57" w:hanging="540"/>
        <w:jc w:val="both"/>
      </w:pPr>
      <w:r w:rsidRPr="001B0407">
        <w:t xml:space="preserve">- выслать в электронном письме заявку на участие в выставке до 20 июня на </w:t>
      </w:r>
      <w:r w:rsidRPr="001B0407">
        <w:rPr>
          <w:color w:val="0000FF"/>
          <w:spacing w:val="-1"/>
          <w:lang w:val="de-DE"/>
        </w:rPr>
        <w:t>e</w:t>
      </w:r>
      <w:r w:rsidRPr="001B0407">
        <w:rPr>
          <w:color w:val="0000FF"/>
          <w:spacing w:val="-1"/>
        </w:rPr>
        <w:t>-</w:t>
      </w:r>
      <w:r w:rsidRPr="001B0407">
        <w:rPr>
          <w:color w:val="0000FF"/>
          <w:spacing w:val="-1"/>
          <w:lang w:val="de-DE"/>
        </w:rPr>
        <w:t>mail</w:t>
      </w:r>
      <w:r w:rsidRPr="001B0407">
        <w:rPr>
          <w:color w:val="0000FF"/>
          <w:spacing w:val="-1"/>
        </w:rPr>
        <w:t xml:space="preserve">: </w:t>
      </w:r>
      <w:hyperlink r:id="rId7" w:history="1">
        <w:r w:rsidRPr="001B0407">
          <w:rPr>
            <w:rStyle w:val="a3"/>
            <w:spacing w:val="-1"/>
            <w:lang w:val="en-US"/>
          </w:rPr>
          <w:t>rcdodmetodist</w:t>
        </w:r>
        <w:r w:rsidRPr="001B0407">
          <w:rPr>
            <w:rStyle w:val="a3"/>
            <w:spacing w:val="-1"/>
          </w:rPr>
          <w:t>@</w:t>
        </w:r>
        <w:r w:rsidRPr="001B0407">
          <w:rPr>
            <w:rStyle w:val="a3"/>
            <w:spacing w:val="-1"/>
            <w:lang w:val="de-DE"/>
          </w:rPr>
          <w:t>mail</w:t>
        </w:r>
        <w:r w:rsidRPr="001B0407">
          <w:rPr>
            <w:rStyle w:val="a3"/>
            <w:spacing w:val="-1"/>
          </w:rPr>
          <w:t>.</w:t>
        </w:r>
        <w:r w:rsidRPr="001B0407">
          <w:rPr>
            <w:rStyle w:val="a3"/>
            <w:spacing w:val="-1"/>
            <w:lang w:val="de-DE"/>
          </w:rPr>
          <w:t>ru</w:t>
        </w:r>
      </w:hyperlink>
    </w:p>
    <w:p w:rsidR="000C4984" w:rsidRPr="001B0407" w:rsidRDefault="000C4984" w:rsidP="000C4984">
      <w:pPr>
        <w:shd w:val="clear" w:color="auto" w:fill="FFFFFF"/>
        <w:tabs>
          <w:tab w:val="num" w:pos="0"/>
        </w:tabs>
        <w:ind w:left="540" w:right="57" w:hanging="540"/>
        <w:jc w:val="center"/>
      </w:pPr>
    </w:p>
    <w:p w:rsidR="000C4984" w:rsidRPr="001B0407" w:rsidRDefault="000C4984" w:rsidP="000C4984">
      <w:pPr>
        <w:shd w:val="clear" w:color="auto" w:fill="FFFFFF"/>
        <w:tabs>
          <w:tab w:val="num" w:pos="0"/>
        </w:tabs>
        <w:ind w:left="540" w:right="57" w:hanging="540"/>
        <w:jc w:val="center"/>
      </w:pPr>
      <w:r w:rsidRPr="001B0407">
        <w:rPr>
          <w:b/>
          <w:bCs/>
        </w:rPr>
        <w:t>Требования к содержанию и оформлению материалов</w:t>
      </w:r>
    </w:p>
    <w:p w:rsidR="000C4984" w:rsidRPr="001B0407" w:rsidRDefault="000C4984" w:rsidP="000C4984">
      <w:pPr>
        <w:tabs>
          <w:tab w:val="num" w:pos="0"/>
        </w:tabs>
        <w:ind w:left="540" w:right="57" w:hanging="540"/>
      </w:pPr>
      <w:r w:rsidRPr="001B0407">
        <w:t>1. Главным условием Выставки по итогам деятельности Опорных центров является соответствие представляемых работ следующим требованиям:</w:t>
      </w:r>
    </w:p>
    <w:p w:rsidR="000C4984" w:rsidRPr="001B0407" w:rsidRDefault="000C4984" w:rsidP="000C4984">
      <w:pPr>
        <w:tabs>
          <w:tab w:val="num" w:pos="0"/>
        </w:tabs>
        <w:ind w:left="540" w:right="57" w:hanging="540"/>
      </w:pPr>
      <w:r w:rsidRPr="001B0407">
        <w:t>- отражение механизмов управления инновационным процессом  в УДОД;</w:t>
      </w:r>
    </w:p>
    <w:p w:rsidR="000C4984" w:rsidRPr="001B0407" w:rsidRDefault="000C4984" w:rsidP="000C4984">
      <w:pPr>
        <w:tabs>
          <w:tab w:val="num" w:pos="0"/>
        </w:tabs>
        <w:ind w:left="540" w:right="57" w:hanging="540"/>
      </w:pPr>
      <w:r w:rsidRPr="001B0407">
        <w:t xml:space="preserve">- отражение итогов инновационной деятельности Опорных центров, мониторинг      </w:t>
      </w:r>
    </w:p>
    <w:p w:rsidR="000C4984" w:rsidRPr="001B0407" w:rsidRDefault="000C4984" w:rsidP="000C4984">
      <w:pPr>
        <w:tabs>
          <w:tab w:val="num" w:pos="0"/>
        </w:tabs>
        <w:ind w:left="540" w:right="57" w:hanging="540"/>
      </w:pPr>
      <w:r w:rsidRPr="001B0407">
        <w:t>качества предоставляемых образовательных услуг;</w:t>
      </w:r>
    </w:p>
    <w:p w:rsidR="000C4984" w:rsidRPr="001B0407" w:rsidRDefault="000C4984" w:rsidP="000C4984">
      <w:pPr>
        <w:tabs>
          <w:tab w:val="num" w:pos="0"/>
        </w:tabs>
        <w:ind w:left="540" w:right="57" w:hanging="540"/>
      </w:pPr>
      <w:r w:rsidRPr="001B0407">
        <w:t>- наличие методической продукции, раздаточных материалов;</w:t>
      </w:r>
    </w:p>
    <w:p w:rsidR="000C4984" w:rsidRPr="001B0407" w:rsidRDefault="000C4984" w:rsidP="000C4984">
      <w:pPr>
        <w:tabs>
          <w:tab w:val="num" w:pos="0"/>
        </w:tabs>
        <w:ind w:left="540" w:right="57" w:hanging="540"/>
      </w:pPr>
      <w:r w:rsidRPr="001B0407">
        <w:t>- использование интерактивных технологий.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2. Учреждения дополнительного образования, претендующих на статус Опорного центра, согласно Положению о порядке присвоения статуса Опорных центров дополнительного образования детей организациям дополнительного образования детей в Республике Саха (Якутия) (приказ МО РС (Я) от 11 июня </w:t>
      </w:r>
      <w:smartTag w:uri="urn:schemas-microsoft-com:office:smarttags" w:element="metricconverter">
        <w:smartTagPr>
          <w:attr w:name="ProductID" w:val="2013 г"/>
        </w:smartTagPr>
        <w:r w:rsidRPr="001B0407">
          <w:t>2013 г</w:t>
        </w:r>
      </w:smartTag>
      <w:r w:rsidRPr="001B0407">
        <w:t>. № 01-16/1722).</w:t>
      </w:r>
    </w:p>
    <w:p w:rsidR="000C4984" w:rsidRPr="001B0407" w:rsidRDefault="000C4984" w:rsidP="000C4984">
      <w:pPr>
        <w:tabs>
          <w:tab w:val="num" w:pos="0"/>
        </w:tabs>
        <w:ind w:left="540" w:right="57" w:hanging="540"/>
        <w:rPr>
          <w:b/>
        </w:rPr>
      </w:pPr>
    </w:p>
    <w:p w:rsidR="000C4984" w:rsidRPr="001B0407" w:rsidRDefault="000C4984" w:rsidP="000C4984">
      <w:pPr>
        <w:tabs>
          <w:tab w:val="num" w:pos="0"/>
        </w:tabs>
        <w:ind w:left="540" w:right="57" w:hanging="540"/>
        <w:rPr>
          <w:b/>
        </w:rPr>
      </w:pPr>
      <w:r w:rsidRPr="001B0407">
        <w:rPr>
          <w:b/>
        </w:rPr>
        <w:t>3. Итоги конкурса</w:t>
      </w:r>
    </w:p>
    <w:p w:rsidR="000C4984" w:rsidRPr="001B0407" w:rsidRDefault="000C4984" w:rsidP="000C4984">
      <w:pPr>
        <w:tabs>
          <w:tab w:val="num" w:pos="0"/>
          <w:tab w:val="num" w:pos="1520"/>
        </w:tabs>
        <w:ind w:left="540" w:hanging="540"/>
        <w:rPr>
          <w:bCs/>
        </w:rPr>
      </w:pPr>
      <w:r w:rsidRPr="001B0407">
        <w:t xml:space="preserve">1. </w:t>
      </w:r>
      <w:r w:rsidRPr="001B0407">
        <w:rPr>
          <w:bCs/>
        </w:rPr>
        <w:t>Все участники выставки поощряются Сертификатом участника выставки</w:t>
      </w:r>
    </w:p>
    <w:p w:rsidR="000C4984" w:rsidRPr="001B0407" w:rsidRDefault="000C4984" w:rsidP="000C4984">
      <w:pPr>
        <w:widowControl w:val="0"/>
        <w:shd w:val="clear" w:color="auto" w:fill="FFFFFF"/>
        <w:tabs>
          <w:tab w:val="num" w:pos="0"/>
          <w:tab w:val="left" w:pos="1037"/>
        </w:tabs>
        <w:autoSpaceDE w:val="0"/>
        <w:autoSpaceDN w:val="0"/>
        <w:adjustRightInd w:val="0"/>
        <w:ind w:left="540" w:right="57" w:hanging="540"/>
      </w:pPr>
      <w:r w:rsidRPr="001B0407">
        <w:t xml:space="preserve">2. По итогам выставки определяются «Лучшие опорные Центры», материалы будут размещены на сайте </w:t>
      </w:r>
      <w:r w:rsidRPr="001B0407">
        <w:rPr>
          <w:lang w:val="en-US"/>
        </w:rPr>
        <w:t>www</w:t>
      </w:r>
      <w:r w:rsidRPr="001B0407">
        <w:t>.</w:t>
      </w:r>
      <w:proofErr w:type="spellStart"/>
      <w:r w:rsidRPr="001B0407">
        <w:rPr>
          <w:lang w:val="en-US"/>
        </w:rPr>
        <w:t>sakhaedu</w:t>
      </w:r>
      <w:proofErr w:type="spellEnd"/>
      <w:r w:rsidRPr="001B0407">
        <w:t>.</w:t>
      </w:r>
      <w:proofErr w:type="spellStart"/>
      <w:r w:rsidRPr="001B0407">
        <w:rPr>
          <w:lang w:val="en-US"/>
        </w:rPr>
        <w:t>ru</w:t>
      </w:r>
      <w:proofErr w:type="spellEnd"/>
      <w:r w:rsidRPr="001B0407">
        <w:t>.</w:t>
      </w:r>
    </w:p>
    <w:p w:rsidR="000C4984" w:rsidRPr="001B0407" w:rsidRDefault="000C4984" w:rsidP="000C4984">
      <w:pPr>
        <w:tabs>
          <w:tab w:val="num" w:pos="0"/>
          <w:tab w:val="left" w:pos="180"/>
          <w:tab w:val="left" w:pos="360"/>
        </w:tabs>
        <w:ind w:left="540" w:hanging="540"/>
        <w:jc w:val="both"/>
      </w:pPr>
      <w:r w:rsidRPr="001B0407">
        <w:rPr>
          <w:bCs/>
        </w:rPr>
        <w:t xml:space="preserve">3. </w:t>
      </w:r>
      <w:r w:rsidRPr="001B0407">
        <w:t>Победителю присваивается звание Лауреата конкурса с вручением Диплома и специальных призов.</w:t>
      </w:r>
    </w:p>
    <w:p w:rsidR="000C4984" w:rsidRPr="001B0407" w:rsidRDefault="000C4984" w:rsidP="000C4984">
      <w:pPr>
        <w:tabs>
          <w:tab w:val="num" w:pos="0"/>
          <w:tab w:val="left" w:pos="180"/>
          <w:tab w:val="left" w:pos="360"/>
        </w:tabs>
        <w:ind w:left="540" w:hanging="540"/>
        <w:jc w:val="both"/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4. Могут быть учреждены призы общественных организаций, отдельных ведомств и учреждений.</w:t>
      </w:r>
    </w:p>
    <w:p w:rsidR="000C4984" w:rsidRPr="001B0407" w:rsidRDefault="000C4984" w:rsidP="000C4984">
      <w:pPr>
        <w:tabs>
          <w:tab w:val="num" w:pos="0"/>
          <w:tab w:val="left" w:pos="180"/>
          <w:tab w:val="left" w:pos="360"/>
        </w:tabs>
        <w:ind w:left="540" w:hanging="540"/>
        <w:jc w:val="both"/>
      </w:pPr>
      <w:r w:rsidRPr="001B0407">
        <w:rPr>
          <w:bCs/>
        </w:rPr>
        <w:t xml:space="preserve">Экспертные оценки участникам Выставки не предъявляются. </w:t>
      </w:r>
      <w:r w:rsidRPr="001B0407">
        <w:t>Результаты экспертизы апелляции не подлежат.</w:t>
      </w:r>
    </w:p>
    <w:p w:rsidR="000C4984" w:rsidRPr="001B0407" w:rsidRDefault="000C4984" w:rsidP="000C4984">
      <w:pPr>
        <w:tabs>
          <w:tab w:val="num" w:pos="0"/>
          <w:tab w:val="num" w:pos="1520"/>
        </w:tabs>
        <w:ind w:left="540" w:hanging="540"/>
        <w:rPr>
          <w:bCs/>
        </w:rPr>
      </w:pPr>
      <w:r w:rsidRPr="001B0407">
        <w:rPr>
          <w:bCs/>
        </w:rPr>
        <w:t>Подав заявку на участие в выставке, автор автоматически дает право организаторам выставки на использование представленных работ со ссылкой на авторство в некоммерческих целях (размещение в Интернете, публикация в печатных изданиях, использование на выставочных стендах).</w:t>
      </w:r>
    </w:p>
    <w:p w:rsidR="000C4984" w:rsidRPr="001B0407" w:rsidRDefault="000C4984" w:rsidP="00400535">
      <w:pPr>
        <w:tabs>
          <w:tab w:val="num" w:pos="0"/>
          <w:tab w:val="num" w:pos="1520"/>
        </w:tabs>
        <w:rPr>
          <w:bCs/>
        </w:rPr>
      </w:pPr>
    </w:p>
    <w:p w:rsidR="000C4984" w:rsidRPr="001B0407" w:rsidRDefault="000C4984" w:rsidP="000C4984">
      <w:pPr>
        <w:tabs>
          <w:tab w:val="num" w:pos="0"/>
          <w:tab w:val="num" w:pos="1520"/>
        </w:tabs>
        <w:ind w:left="540" w:hanging="540"/>
        <w:rPr>
          <w:bCs/>
          <w:i/>
        </w:rPr>
      </w:pPr>
      <w:r w:rsidRPr="001B0407">
        <w:rPr>
          <w:bCs/>
          <w:i/>
        </w:rPr>
        <w:t>Координаторы:</w:t>
      </w:r>
    </w:p>
    <w:p w:rsidR="000C4984" w:rsidRPr="001B0407" w:rsidRDefault="000C4984" w:rsidP="000C4984">
      <w:pPr>
        <w:tabs>
          <w:tab w:val="num" w:pos="0"/>
          <w:tab w:val="num" w:pos="1520"/>
        </w:tabs>
        <w:ind w:left="540" w:hanging="540"/>
        <w:rPr>
          <w:bCs/>
          <w:i/>
        </w:rPr>
      </w:pPr>
      <w:proofErr w:type="spellStart"/>
      <w:r w:rsidRPr="001B0407">
        <w:rPr>
          <w:bCs/>
          <w:i/>
        </w:rPr>
        <w:lastRenderedPageBreak/>
        <w:t>Учебно</w:t>
      </w:r>
      <w:proofErr w:type="spellEnd"/>
      <w:r w:rsidRPr="001B0407">
        <w:rPr>
          <w:bCs/>
          <w:i/>
        </w:rPr>
        <w:t xml:space="preserve"> – методический отдел ГБУ ДО МО РС (Я) «Республиканский центр развития дополнительного образования и детского движения» </w:t>
      </w:r>
    </w:p>
    <w:p w:rsidR="000C4984" w:rsidRPr="001B0407" w:rsidRDefault="000C4984" w:rsidP="000C4984">
      <w:pPr>
        <w:tabs>
          <w:tab w:val="num" w:pos="0"/>
          <w:tab w:val="num" w:pos="1520"/>
        </w:tabs>
        <w:ind w:left="540" w:hanging="540"/>
        <w:rPr>
          <w:bCs/>
          <w:i/>
          <w:lang w:val="en-US"/>
        </w:rPr>
      </w:pPr>
      <w:r w:rsidRPr="001B0407">
        <w:rPr>
          <w:bCs/>
          <w:i/>
        </w:rPr>
        <w:t>тел</w:t>
      </w:r>
      <w:r w:rsidRPr="001B0407">
        <w:rPr>
          <w:bCs/>
          <w:i/>
          <w:lang w:val="en-US"/>
        </w:rPr>
        <w:t xml:space="preserve">.8(4112)325024 e-mail: </w:t>
      </w:r>
      <w:hyperlink r:id="rId8" w:history="1">
        <w:r w:rsidRPr="001B0407">
          <w:rPr>
            <w:rStyle w:val="a3"/>
            <w:bCs/>
            <w:i/>
            <w:lang w:val="en-US"/>
          </w:rPr>
          <w:t>rcdodmetodist@mail.ru</w:t>
        </w:r>
      </w:hyperlink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  <w:lang w:val="en-US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  <w:lang w:val="en-US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center"/>
        <w:outlineLvl w:val="1"/>
        <w:rPr>
          <w:b/>
          <w:bCs/>
        </w:rPr>
      </w:pPr>
      <w:r w:rsidRPr="001B0407">
        <w:rPr>
          <w:b/>
          <w:bCs/>
        </w:rPr>
        <w:t>ПОЛОЖЕНИЕ</w:t>
      </w:r>
    </w:p>
    <w:p w:rsidR="000C4984" w:rsidRPr="001B0407" w:rsidRDefault="000C4984" w:rsidP="00400535">
      <w:pPr>
        <w:pStyle w:val="1"/>
        <w:tabs>
          <w:tab w:val="num" w:pos="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   конкурсе «</w:t>
      </w:r>
      <w:proofErr w:type="spellStart"/>
      <w:r w:rsidRPr="001B04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Бастын</w:t>
      </w:r>
      <w:proofErr w:type="spellEnd"/>
      <w:r w:rsidRPr="001B04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04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Уус</w:t>
      </w:r>
      <w:proofErr w:type="spellEnd"/>
      <w:r w:rsidRPr="001B04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-2015»</w:t>
      </w: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4984" w:rsidRPr="001B0407" w:rsidRDefault="000C4984" w:rsidP="000C4984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0C4984" w:rsidRPr="001B0407" w:rsidRDefault="000C4984" w:rsidP="000C4984">
      <w:pPr>
        <w:pStyle w:val="1"/>
        <w:numPr>
          <w:ilvl w:val="1"/>
          <w:numId w:val="4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регламентирует порядок проведения конкурса, </w:t>
      </w:r>
      <w:r w:rsidRPr="001B0407">
        <w:rPr>
          <w:rFonts w:ascii="Times New Roman" w:hAnsi="Times New Roman" w:cs="Times New Roman"/>
          <w:sz w:val="24"/>
          <w:szCs w:val="24"/>
        </w:rPr>
        <w:t xml:space="preserve">направленного на </w:t>
      </w:r>
      <w:r w:rsidRPr="001B0407">
        <w:rPr>
          <w:rFonts w:ascii="Times New Roman" w:hAnsi="Times New Roman" w:cs="Times New Roman"/>
          <w:sz w:val="24"/>
          <w:szCs w:val="24"/>
          <w:lang w:eastAsia="ru-RU"/>
        </w:rPr>
        <w:t>выявление и стимулирование деятельности мастеров</w:t>
      </w:r>
      <w:r w:rsidRPr="001B0407">
        <w:rPr>
          <w:rFonts w:ascii="Times New Roman" w:hAnsi="Times New Roman" w:cs="Times New Roman"/>
          <w:sz w:val="24"/>
          <w:szCs w:val="24"/>
        </w:rPr>
        <w:t xml:space="preserve"> на разработку школьной мягкой мебели, обеспечивающий </w:t>
      </w:r>
      <w:proofErr w:type="spellStart"/>
      <w:r w:rsidRPr="001B0407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1B0407">
        <w:rPr>
          <w:rFonts w:ascii="Times New Roman" w:hAnsi="Times New Roman" w:cs="Times New Roman"/>
          <w:sz w:val="24"/>
          <w:szCs w:val="24"/>
        </w:rPr>
        <w:t xml:space="preserve"> среду в рекреационной зоне школы.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Cs/>
        </w:rPr>
      </w:pPr>
      <w:r w:rsidRPr="001B0407">
        <w:t xml:space="preserve"> 1.2 Дизайн школьной мягкой мебели в рекреационной зоне школы – искусство благоустройства школы. </w:t>
      </w:r>
    </w:p>
    <w:p w:rsidR="000C4984" w:rsidRPr="001B0407" w:rsidRDefault="000C4984" w:rsidP="000C4984">
      <w:pPr>
        <w:pStyle w:val="1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sz w:val="24"/>
          <w:szCs w:val="24"/>
          <w:lang w:eastAsia="ru-RU"/>
        </w:rPr>
        <w:t xml:space="preserve">Мастерами могут быть учителя, педагоги дополнительного образования, работники детских развивающих учреждений,  родители, народные мастера, представители общественных организаций, энтузиасты, специалисты различных отраслей. </w:t>
      </w:r>
    </w:p>
    <w:p w:rsidR="000C4984" w:rsidRPr="001B0407" w:rsidRDefault="000C4984" w:rsidP="000C4984">
      <w:pPr>
        <w:pStyle w:val="1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sz w:val="24"/>
          <w:szCs w:val="24"/>
          <w:lang w:eastAsia="ru-RU"/>
        </w:rPr>
        <w:t>Возраст участников не ограничен.</w:t>
      </w:r>
    </w:p>
    <w:p w:rsidR="000C4984" w:rsidRPr="001B0407" w:rsidRDefault="000C4984" w:rsidP="000C498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984" w:rsidRPr="001B0407" w:rsidRDefault="000C4984" w:rsidP="000C4984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2.Цели и задачи</w:t>
      </w:r>
    </w:p>
    <w:p w:rsidR="000C4984" w:rsidRPr="001B0407" w:rsidRDefault="000C4984" w:rsidP="000C4984">
      <w:pPr>
        <w:pStyle w:val="1"/>
        <w:numPr>
          <w:ilvl w:val="1"/>
          <w:numId w:val="4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04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Популяризация искусства создания </w:t>
      </w:r>
      <w:proofErr w:type="spellStart"/>
      <w:r w:rsidRPr="001B0407">
        <w:rPr>
          <w:rFonts w:ascii="Times New Roman" w:hAnsi="Times New Roman" w:cs="Times New Roman"/>
          <w:bCs/>
          <w:sz w:val="24"/>
          <w:szCs w:val="24"/>
          <w:lang w:eastAsia="ru-RU"/>
        </w:rPr>
        <w:t>здоровьесберегающей</w:t>
      </w:r>
      <w:proofErr w:type="spellEnd"/>
      <w:r w:rsidRPr="001B04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среды.</w:t>
      </w:r>
    </w:p>
    <w:p w:rsidR="000C4984" w:rsidRPr="001B0407" w:rsidRDefault="000C4984" w:rsidP="000C4984">
      <w:pPr>
        <w:pStyle w:val="1"/>
        <w:numPr>
          <w:ilvl w:val="1"/>
          <w:numId w:val="4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Выявление, поддержка талантливых умельцев в области дизайна мягкой мебели в рекреационной зоне школы.</w:t>
      </w:r>
    </w:p>
    <w:p w:rsidR="000C4984" w:rsidRPr="001B0407" w:rsidRDefault="000C4984" w:rsidP="000C4984">
      <w:pPr>
        <w:pStyle w:val="1"/>
        <w:numPr>
          <w:ilvl w:val="1"/>
          <w:numId w:val="4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1B0407">
        <w:rPr>
          <w:rFonts w:ascii="Times New Roman" w:hAnsi="Times New Roman" w:cs="Times New Roman"/>
          <w:sz w:val="24"/>
          <w:szCs w:val="24"/>
          <w:lang w:eastAsia="ru-RU"/>
        </w:rPr>
        <w:t>оздание благоприятных условий для развития творческого потенциала и самореализации педагогов.</w:t>
      </w:r>
    </w:p>
    <w:p w:rsidR="000C4984" w:rsidRPr="001B0407" w:rsidRDefault="000C4984" w:rsidP="000C4984">
      <w:pPr>
        <w:pStyle w:val="1"/>
        <w:numPr>
          <w:ilvl w:val="1"/>
          <w:numId w:val="4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sz w:val="24"/>
          <w:szCs w:val="24"/>
          <w:lang w:eastAsia="ru-RU"/>
        </w:rPr>
        <w:t xml:space="preserve"> Показ процесса изготовления мебели для участников педагогической ярмарки.</w:t>
      </w:r>
    </w:p>
    <w:p w:rsidR="000C4984" w:rsidRPr="001B0407" w:rsidRDefault="000C4984" w:rsidP="000C4984">
      <w:pPr>
        <w:pStyle w:val="1"/>
        <w:numPr>
          <w:ilvl w:val="1"/>
          <w:numId w:val="4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Выявление лучшего мастера «</w:t>
      </w:r>
      <w:proofErr w:type="spellStart"/>
      <w:r w:rsidRPr="001B0407">
        <w:rPr>
          <w:rFonts w:ascii="Times New Roman" w:hAnsi="Times New Roman" w:cs="Times New Roman"/>
          <w:bCs/>
          <w:sz w:val="24"/>
          <w:szCs w:val="24"/>
          <w:lang w:eastAsia="ru-RU"/>
        </w:rPr>
        <w:t>Бастын</w:t>
      </w:r>
      <w:proofErr w:type="spellEnd"/>
      <w:r w:rsidRPr="001B04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0407">
        <w:rPr>
          <w:rFonts w:ascii="Times New Roman" w:hAnsi="Times New Roman" w:cs="Times New Roman"/>
          <w:bCs/>
          <w:sz w:val="24"/>
          <w:szCs w:val="24"/>
          <w:lang w:eastAsia="ru-RU"/>
        </w:rPr>
        <w:t>Уус</w:t>
      </w:r>
      <w:proofErr w:type="spellEnd"/>
      <w:r w:rsidRPr="001B04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- 2015». </w:t>
      </w:r>
    </w:p>
    <w:p w:rsidR="000C4984" w:rsidRPr="001B0407" w:rsidRDefault="000C4984" w:rsidP="000C498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C4984" w:rsidRPr="001B0407" w:rsidRDefault="000C4984" w:rsidP="000C4984">
      <w:pPr>
        <w:pStyle w:val="1"/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B0407">
        <w:rPr>
          <w:rFonts w:ascii="Times New Roman" w:hAnsi="Times New Roman" w:cs="Times New Roman"/>
          <w:b/>
          <w:sz w:val="24"/>
          <w:szCs w:val="24"/>
          <w:lang w:eastAsia="ru-RU"/>
        </w:rPr>
        <w:t>Условия проведения</w:t>
      </w:r>
    </w:p>
    <w:p w:rsidR="000C4984" w:rsidRPr="001B0407" w:rsidRDefault="000C4984" w:rsidP="000C4984">
      <w:pPr>
        <w:shd w:val="clear" w:color="auto" w:fill="FFFFFF"/>
        <w:tabs>
          <w:tab w:val="num" w:pos="0"/>
        </w:tabs>
        <w:ind w:left="540" w:hanging="540"/>
        <w:textAlignment w:val="baseline"/>
      </w:pPr>
      <w:r w:rsidRPr="001B0407">
        <w:t>3.1.  Участие добровольное.</w:t>
      </w:r>
    </w:p>
    <w:p w:rsidR="000C4984" w:rsidRPr="001B0407" w:rsidRDefault="000C4984" w:rsidP="000C4984">
      <w:pPr>
        <w:pStyle w:val="1"/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Участники должны представить заявку на участие, в которой нужно указать ФИО, место работы, должность, адрес проживания, контактные данные.</w:t>
      </w:r>
    </w:p>
    <w:p w:rsidR="000C4984" w:rsidRPr="001B0407" w:rsidRDefault="000C4984" w:rsidP="000C4984">
      <w:pPr>
        <w:pStyle w:val="1"/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sz w:val="24"/>
          <w:szCs w:val="24"/>
          <w:lang w:eastAsia="ru-RU"/>
        </w:rPr>
        <w:t xml:space="preserve"> Заявки принимаются до 20 июня по электронному адресу </w:t>
      </w:r>
      <w:proofErr w:type="spellStart"/>
      <w:r w:rsidRPr="001B0407">
        <w:rPr>
          <w:rFonts w:ascii="Times New Roman" w:hAnsi="Times New Roman" w:cs="Times New Roman"/>
          <w:sz w:val="24"/>
          <w:szCs w:val="24"/>
          <w:lang w:val="en-US" w:eastAsia="ru-RU"/>
        </w:rPr>
        <w:t>qodr</w:t>
      </w:r>
      <w:proofErr w:type="spellEnd"/>
      <w:r w:rsidRPr="001B0407">
        <w:rPr>
          <w:rFonts w:ascii="Times New Roman" w:hAnsi="Times New Roman" w:cs="Times New Roman"/>
          <w:sz w:val="24"/>
          <w:szCs w:val="24"/>
          <w:lang w:eastAsia="ru-RU"/>
        </w:rPr>
        <w:t>1@</w:t>
      </w:r>
      <w:proofErr w:type="spellStart"/>
      <w:r w:rsidRPr="001B0407"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1B040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B0407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C4984" w:rsidRPr="001B0407" w:rsidRDefault="000C4984" w:rsidP="000C4984">
      <w:pPr>
        <w:pStyle w:val="1"/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Участникам предоставляется</w:t>
      </w:r>
      <w:r w:rsidRPr="001B0407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1B0407">
        <w:rPr>
          <w:rFonts w:ascii="Times New Roman" w:hAnsi="Times New Roman" w:cs="Times New Roman"/>
          <w:sz w:val="24"/>
          <w:szCs w:val="24"/>
          <w:lang w:eastAsia="ru-RU"/>
        </w:rPr>
        <w:t>участок для работы, материалы.</w:t>
      </w:r>
    </w:p>
    <w:p w:rsidR="000C4984" w:rsidRPr="001B0407" w:rsidRDefault="000C4984" w:rsidP="000C4984">
      <w:pPr>
        <w:pStyle w:val="1"/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sz w:val="24"/>
          <w:szCs w:val="24"/>
          <w:lang w:eastAsia="ru-RU"/>
        </w:rPr>
        <w:t xml:space="preserve">  Участники должны иметь при себе необходимые инструменты для обработки дерева и других необходимых материалов  (бензопила, топор, стамески, </w:t>
      </w:r>
      <w:proofErr w:type="spellStart"/>
      <w:r w:rsidRPr="001B0407">
        <w:rPr>
          <w:rFonts w:ascii="Times New Roman" w:hAnsi="Times New Roman" w:cs="Times New Roman"/>
          <w:sz w:val="24"/>
          <w:szCs w:val="24"/>
          <w:lang w:eastAsia="ru-RU"/>
        </w:rPr>
        <w:t>степлер</w:t>
      </w:r>
      <w:proofErr w:type="spellEnd"/>
      <w:r w:rsidRPr="001B0407">
        <w:rPr>
          <w:rFonts w:ascii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0C4984" w:rsidRPr="001B0407" w:rsidRDefault="000C4984" w:rsidP="000C4984">
      <w:pPr>
        <w:pStyle w:val="1"/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sz w:val="24"/>
          <w:szCs w:val="24"/>
          <w:lang w:eastAsia="ru-RU"/>
        </w:rPr>
        <w:t xml:space="preserve"> Каждый участник за два дня должен с применением своих инструментов изготовить  мягкую школьную мебель.</w:t>
      </w:r>
      <w:r w:rsidRPr="001B0407">
        <w:rPr>
          <w:bCs/>
          <w:sz w:val="24"/>
          <w:szCs w:val="24"/>
        </w:rPr>
        <w:t xml:space="preserve"> </w:t>
      </w:r>
    </w:p>
    <w:p w:rsidR="000C4984" w:rsidRPr="001B0407" w:rsidRDefault="000C4984" w:rsidP="000C4984">
      <w:pPr>
        <w:pStyle w:val="1"/>
        <w:shd w:val="clear" w:color="auto" w:fill="FFFFFF"/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bCs/>
          <w:sz w:val="24"/>
          <w:szCs w:val="24"/>
          <w:u w:val="single"/>
        </w:rPr>
        <w:t>Тема:</w:t>
      </w:r>
      <w:r w:rsidRPr="001B0407">
        <w:rPr>
          <w:rFonts w:ascii="Times New Roman" w:hAnsi="Times New Roman" w:cs="Times New Roman"/>
          <w:bCs/>
          <w:sz w:val="24"/>
          <w:szCs w:val="24"/>
        </w:rPr>
        <w:t xml:space="preserve"> Разработка школьной мягкой мебели в рекреационной зоне школы.</w:t>
      </w:r>
    </w:p>
    <w:p w:rsidR="000C4984" w:rsidRPr="001B0407" w:rsidRDefault="000C4984" w:rsidP="000C4984">
      <w:pPr>
        <w:pStyle w:val="1"/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B0407">
        <w:rPr>
          <w:rFonts w:ascii="Times New Roman" w:hAnsi="Times New Roman" w:cs="Times New Roman"/>
          <w:sz w:val="24"/>
          <w:szCs w:val="24"/>
          <w:u w:val="single"/>
          <w:lang w:eastAsia="ru-RU"/>
        </w:rPr>
        <w:t>Критерии оценки:</w:t>
      </w:r>
    </w:p>
    <w:p w:rsidR="000C4984" w:rsidRPr="001B040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</w:pPr>
      <w:r w:rsidRPr="001B0407">
        <w:t>- качество обработки;</w:t>
      </w:r>
    </w:p>
    <w:p w:rsidR="000C4984" w:rsidRPr="001B040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</w:pPr>
      <w:r w:rsidRPr="001B0407">
        <w:t xml:space="preserve">- оригинальность идеи, фантазия; </w:t>
      </w:r>
    </w:p>
    <w:p w:rsidR="000C4984" w:rsidRPr="001B040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</w:pPr>
      <w:r w:rsidRPr="001B0407">
        <w:t xml:space="preserve">- эстетичность, выразительность; </w:t>
      </w:r>
    </w:p>
    <w:p w:rsidR="000C4984" w:rsidRPr="001B040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</w:pPr>
      <w:r w:rsidRPr="001B0407">
        <w:t xml:space="preserve">- функциональность; </w:t>
      </w:r>
    </w:p>
    <w:p w:rsidR="000C4984" w:rsidRPr="001B040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</w:pPr>
      <w:r w:rsidRPr="001B0407">
        <w:t>- законченность изделия;</w:t>
      </w:r>
    </w:p>
    <w:p w:rsidR="000C4984" w:rsidRPr="001B040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</w:pPr>
    </w:p>
    <w:p w:rsidR="000C4984" w:rsidRPr="001B0407" w:rsidRDefault="000C4984" w:rsidP="000C4984">
      <w:pPr>
        <w:pStyle w:val="1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4.Определение победителей</w:t>
      </w:r>
    </w:p>
    <w:p w:rsidR="000C4984" w:rsidRPr="001B040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</w:pPr>
      <w:r w:rsidRPr="001B0407">
        <w:t>4.1.  По решению экспертов победители конкурса награждаются дипломами и ценными призами конкурса «</w:t>
      </w:r>
      <w:proofErr w:type="spellStart"/>
      <w:r w:rsidRPr="001B0407">
        <w:t>Бастын</w:t>
      </w:r>
      <w:proofErr w:type="spellEnd"/>
      <w:r w:rsidRPr="001B0407">
        <w:t xml:space="preserve"> </w:t>
      </w:r>
      <w:proofErr w:type="spellStart"/>
      <w:r w:rsidRPr="001B0407">
        <w:t>Уус</w:t>
      </w:r>
      <w:proofErr w:type="spellEnd"/>
      <w:r w:rsidRPr="001B0407">
        <w:t xml:space="preserve"> - 2015». </w:t>
      </w:r>
    </w:p>
    <w:p w:rsidR="000C4984" w:rsidRPr="001B040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</w:pPr>
    </w:p>
    <w:p w:rsidR="000C4984" w:rsidRPr="001B0407" w:rsidRDefault="000C4984" w:rsidP="00400535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  <w:rPr>
          <w:i/>
        </w:rPr>
      </w:pPr>
      <w:r w:rsidRPr="001B0407">
        <w:rPr>
          <w:i/>
        </w:rPr>
        <w:t>Координаторы: МБОУ «Нижне-</w:t>
      </w:r>
      <w:proofErr w:type="spellStart"/>
      <w:r w:rsidRPr="001B0407">
        <w:rPr>
          <w:i/>
        </w:rPr>
        <w:t>Бестяхская</w:t>
      </w:r>
      <w:proofErr w:type="spellEnd"/>
      <w:r w:rsidRPr="001B0407">
        <w:rPr>
          <w:i/>
        </w:rPr>
        <w:t xml:space="preserve"> СОШ №1, директор Захаров Станислав Анатольевич, тел.  47-609, 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center"/>
        <w:outlineLvl w:val="1"/>
        <w:rPr>
          <w:b/>
          <w:bCs/>
        </w:rPr>
      </w:pPr>
      <w:r w:rsidRPr="001B0407">
        <w:rPr>
          <w:b/>
          <w:bCs/>
        </w:rPr>
        <w:t>ПОЛОЖЕНИЕ</w:t>
      </w:r>
    </w:p>
    <w:p w:rsidR="000C4984" w:rsidRPr="001B0407" w:rsidRDefault="000C4984" w:rsidP="00400535">
      <w:pPr>
        <w:pStyle w:val="1"/>
        <w:tabs>
          <w:tab w:val="num" w:pos="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конкурсе «</w:t>
      </w:r>
      <w:proofErr w:type="spellStart"/>
      <w:r w:rsidRPr="001B04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Бастын</w:t>
      </w:r>
      <w:proofErr w:type="spellEnd"/>
      <w:r w:rsidRPr="001B04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Иис-2015»</w:t>
      </w: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1. Общие положения</w:t>
      </w:r>
    </w:p>
    <w:p w:rsidR="000C4984" w:rsidRPr="001B0407" w:rsidRDefault="000C4984" w:rsidP="000C4984">
      <w:pPr>
        <w:pStyle w:val="1"/>
        <w:numPr>
          <w:ilvl w:val="1"/>
          <w:numId w:val="6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Настоящее Положение регламентирует порядок проведения конкурса, </w:t>
      </w:r>
      <w:r w:rsidRPr="001B0407">
        <w:rPr>
          <w:rFonts w:ascii="Times New Roman" w:hAnsi="Times New Roman" w:cs="Times New Roman"/>
          <w:sz w:val="24"/>
          <w:szCs w:val="24"/>
        </w:rPr>
        <w:t xml:space="preserve">направленного на </w:t>
      </w:r>
      <w:r w:rsidRPr="001B0407">
        <w:rPr>
          <w:rFonts w:ascii="Times New Roman" w:hAnsi="Times New Roman" w:cs="Times New Roman"/>
          <w:color w:val="421E11"/>
          <w:sz w:val="24"/>
          <w:szCs w:val="24"/>
          <w:lang w:eastAsia="ru-RU"/>
        </w:rPr>
        <w:t>выявление и стимулирование деятельности мастеров</w:t>
      </w:r>
      <w:r w:rsidRPr="001B0407">
        <w:rPr>
          <w:rFonts w:ascii="Times New Roman" w:hAnsi="Times New Roman" w:cs="Times New Roman"/>
          <w:sz w:val="24"/>
          <w:szCs w:val="24"/>
        </w:rPr>
        <w:t>, пропаганды национального шитья.</w:t>
      </w:r>
    </w:p>
    <w:p w:rsidR="000C4984" w:rsidRPr="001B0407" w:rsidRDefault="000C4984" w:rsidP="000C4984">
      <w:pPr>
        <w:pStyle w:val="1"/>
        <w:numPr>
          <w:ilvl w:val="1"/>
          <w:numId w:val="6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sz w:val="24"/>
          <w:szCs w:val="24"/>
          <w:lang w:eastAsia="ru-RU"/>
        </w:rPr>
        <w:t xml:space="preserve"> Мастерами могут быть учителя, педагоги дополнительного образования, работники детских развивающих учреждений,  родители, народные мастера, представители общественных организаций, энтузиасты, специалисты различных отраслей. </w:t>
      </w:r>
    </w:p>
    <w:p w:rsidR="000C4984" w:rsidRPr="001B0407" w:rsidRDefault="000C4984" w:rsidP="000C4984">
      <w:pPr>
        <w:pStyle w:val="1"/>
        <w:numPr>
          <w:ilvl w:val="1"/>
          <w:numId w:val="6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sz w:val="24"/>
          <w:szCs w:val="24"/>
        </w:rPr>
        <w:t xml:space="preserve"> </w:t>
      </w:r>
      <w:r w:rsidRPr="001B0407">
        <w:rPr>
          <w:rFonts w:ascii="Times New Roman" w:hAnsi="Times New Roman" w:cs="Times New Roman"/>
          <w:sz w:val="24"/>
          <w:szCs w:val="24"/>
          <w:lang w:eastAsia="ru-RU"/>
        </w:rPr>
        <w:t>Возраст участников не ограничен.</w:t>
      </w:r>
    </w:p>
    <w:p w:rsidR="000C4984" w:rsidRPr="001B0407" w:rsidRDefault="000C4984" w:rsidP="000C498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C4984" w:rsidRPr="001B0407" w:rsidRDefault="000C4984" w:rsidP="000C4984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0C4984" w:rsidRPr="001B0407" w:rsidRDefault="000C4984" w:rsidP="000C4984">
      <w:pPr>
        <w:pStyle w:val="1"/>
        <w:numPr>
          <w:ilvl w:val="1"/>
          <w:numId w:val="6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0407">
        <w:rPr>
          <w:rFonts w:ascii="Times New Roman" w:hAnsi="Times New Roman" w:cs="Times New Roman"/>
          <w:bCs/>
          <w:sz w:val="24"/>
          <w:szCs w:val="24"/>
          <w:lang w:eastAsia="ru-RU"/>
        </w:rPr>
        <w:t>Выявление лучшего мастера «</w:t>
      </w:r>
      <w:proofErr w:type="spellStart"/>
      <w:r w:rsidRPr="001B0407">
        <w:rPr>
          <w:rFonts w:ascii="Times New Roman" w:hAnsi="Times New Roman" w:cs="Times New Roman"/>
          <w:bCs/>
          <w:sz w:val="24"/>
          <w:szCs w:val="24"/>
          <w:lang w:eastAsia="ru-RU"/>
        </w:rPr>
        <w:t>Бастын</w:t>
      </w:r>
      <w:proofErr w:type="spellEnd"/>
      <w:r w:rsidRPr="001B04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0407">
        <w:rPr>
          <w:rFonts w:ascii="Times New Roman" w:hAnsi="Times New Roman" w:cs="Times New Roman"/>
          <w:bCs/>
          <w:sz w:val="24"/>
          <w:szCs w:val="24"/>
          <w:lang w:eastAsia="ru-RU"/>
        </w:rPr>
        <w:t>Иис</w:t>
      </w:r>
      <w:proofErr w:type="spellEnd"/>
      <w:r w:rsidRPr="001B04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- 2015».</w:t>
      </w:r>
    </w:p>
    <w:p w:rsidR="000C4984" w:rsidRPr="001B0407" w:rsidRDefault="000C4984" w:rsidP="000C4984">
      <w:pPr>
        <w:pStyle w:val="1"/>
        <w:numPr>
          <w:ilvl w:val="1"/>
          <w:numId w:val="6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sz w:val="24"/>
          <w:szCs w:val="24"/>
          <w:lang w:eastAsia="ru-RU"/>
        </w:rPr>
        <w:t>Создание благоприятных условий для развития творческого потенциала и самореализации педагогов.</w:t>
      </w:r>
    </w:p>
    <w:p w:rsidR="000C4984" w:rsidRPr="001B0407" w:rsidRDefault="000C4984" w:rsidP="000C4984">
      <w:pPr>
        <w:pStyle w:val="1"/>
        <w:numPr>
          <w:ilvl w:val="1"/>
          <w:numId w:val="6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421E11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color w:val="421E11"/>
          <w:sz w:val="24"/>
          <w:szCs w:val="24"/>
          <w:lang w:eastAsia="ru-RU"/>
        </w:rPr>
        <w:t xml:space="preserve"> Повышение профессионального мастерства участников, поиск инновационных проектов в области прикладного творчества.</w:t>
      </w:r>
    </w:p>
    <w:p w:rsidR="000C4984" w:rsidRPr="001B0407" w:rsidRDefault="000C4984" w:rsidP="000C4984">
      <w:pPr>
        <w:pStyle w:val="1"/>
        <w:numPr>
          <w:ilvl w:val="1"/>
          <w:numId w:val="6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421E11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color w:val="421E11"/>
          <w:sz w:val="24"/>
          <w:szCs w:val="24"/>
          <w:lang w:eastAsia="ru-RU"/>
        </w:rPr>
        <w:t>Выявление и стимулирование деятельности мастеров-педагогов, педагогов дополнительного образования детей;</w:t>
      </w:r>
    </w:p>
    <w:p w:rsidR="000C4984" w:rsidRPr="001B0407" w:rsidRDefault="000C4984" w:rsidP="000C4984">
      <w:pPr>
        <w:pStyle w:val="1"/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</w:p>
    <w:p w:rsidR="000C4984" w:rsidRPr="001B0407" w:rsidRDefault="000C4984" w:rsidP="000C4984">
      <w:pPr>
        <w:pStyle w:val="1"/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0407">
        <w:rPr>
          <w:rFonts w:ascii="Times New Roman" w:hAnsi="Times New Roman" w:cs="Times New Roman"/>
          <w:b/>
          <w:sz w:val="24"/>
          <w:szCs w:val="24"/>
          <w:lang w:eastAsia="ru-RU"/>
        </w:rPr>
        <w:t>3. Условия проведения</w:t>
      </w:r>
    </w:p>
    <w:p w:rsidR="000C4984" w:rsidRPr="001B0407" w:rsidRDefault="000C4984" w:rsidP="000C4984">
      <w:pPr>
        <w:shd w:val="clear" w:color="auto" w:fill="FFFFFF"/>
        <w:tabs>
          <w:tab w:val="num" w:pos="0"/>
        </w:tabs>
        <w:ind w:left="540" w:hanging="540"/>
        <w:textAlignment w:val="baseline"/>
      </w:pPr>
      <w:r w:rsidRPr="001B0407">
        <w:t>3.1. Участие добровольное.</w:t>
      </w:r>
    </w:p>
    <w:p w:rsidR="000C4984" w:rsidRPr="001B0407" w:rsidRDefault="000C4984" w:rsidP="000C4984">
      <w:pPr>
        <w:pStyle w:val="1"/>
        <w:numPr>
          <w:ilvl w:val="1"/>
          <w:numId w:val="7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принимаются до 20 июня по электронному адресу </w:t>
      </w:r>
      <w:proofErr w:type="spellStart"/>
      <w:r w:rsidRPr="001B040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scho</w:t>
      </w:r>
      <w:r w:rsidRPr="001B0407">
        <w:rPr>
          <w:rFonts w:ascii="Times New Roman" w:hAnsi="Times New Roman" w:cs="Times New Roman"/>
          <w:color w:val="FF0000"/>
          <w:sz w:val="24"/>
          <w:szCs w:val="24"/>
          <w:lang w:val="en-US" w:eastAsia="ru-RU"/>
        </w:rPr>
        <w:t>gdono</w:t>
      </w:r>
      <w:proofErr w:type="spellEnd"/>
      <w:r w:rsidRPr="001B040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@</w:t>
      </w:r>
      <w:proofErr w:type="spellStart"/>
      <w:r w:rsidRPr="001B0407">
        <w:rPr>
          <w:rFonts w:ascii="Times New Roman" w:hAnsi="Times New Roman" w:cs="Times New Roman"/>
          <w:color w:val="FF0000"/>
          <w:sz w:val="24"/>
          <w:szCs w:val="24"/>
          <w:lang w:val="en-US" w:eastAsia="ru-RU"/>
        </w:rPr>
        <w:t>yandex</w:t>
      </w:r>
      <w:proofErr w:type="spellEnd"/>
      <w:r w:rsidRPr="001B040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 w:rsidRPr="001B0407">
        <w:rPr>
          <w:rFonts w:ascii="Times New Roman" w:hAnsi="Times New Roman" w:cs="Times New Roman"/>
          <w:color w:val="FF0000"/>
          <w:sz w:val="24"/>
          <w:szCs w:val="24"/>
          <w:lang w:val="en-US" w:eastAsia="ru-RU"/>
        </w:rPr>
        <w:t>ru</w:t>
      </w:r>
      <w:proofErr w:type="spellEnd"/>
    </w:p>
    <w:p w:rsidR="000C4984" w:rsidRPr="001B0407" w:rsidRDefault="000C4984" w:rsidP="000C4984">
      <w:pPr>
        <w:pStyle w:val="1"/>
        <w:numPr>
          <w:ilvl w:val="1"/>
          <w:numId w:val="7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sz w:val="24"/>
          <w:szCs w:val="24"/>
          <w:lang w:eastAsia="ru-RU"/>
        </w:rPr>
        <w:t xml:space="preserve"> При себе иметь все инструменты, приспособления и швейную машинку.</w:t>
      </w:r>
    </w:p>
    <w:p w:rsidR="000C4984" w:rsidRPr="001B0407" w:rsidRDefault="000C4984" w:rsidP="000C4984">
      <w:pPr>
        <w:pStyle w:val="1"/>
        <w:numPr>
          <w:ilvl w:val="1"/>
          <w:numId w:val="7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Участникам предоставляются  материал  изделия, отделки.  Одобряется  применение  своих дополнительных  аксессуаров.</w:t>
      </w:r>
    </w:p>
    <w:p w:rsidR="000C4984" w:rsidRPr="001B0407" w:rsidRDefault="000C4984" w:rsidP="000C4984">
      <w:pPr>
        <w:pStyle w:val="1"/>
        <w:numPr>
          <w:ilvl w:val="1"/>
          <w:numId w:val="7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sz w:val="24"/>
          <w:szCs w:val="24"/>
          <w:lang w:eastAsia="ru-RU"/>
        </w:rPr>
        <w:t xml:space="preserve"> Каждый участник за два дня должен с применением своих инструментов и швейной машины  изготовить одну  штору  в </w:t>
      </w:r>
      <w:proofErr w:type="spellStart"/>
      <w:r w:rsidRPr="001B0407">
        <w:rPr>
          <w:rFonts w:ascii="Times New Roman" w:hAnsi="Times New Roman" w:cs="Times New Roman"/>
          <w:sz w:val="24"/>
          <w:szCs w:val="24"/>
          <w:lang w:eastAsia="ru-RU"/>
        </w:rPr>
        <w:t>саха</w:t>
      </w:r>
      <w:proofErr w:type="spellEnd"/>
      <w:r w:rsidRPr="001B0407">
        <w:rPr>
          <w:rFonts w:ascii="Times New Roman" w:hAnsi="Times New Roman" w:cs="Times New Roman"/>
          <w:sz w:val="24"/>
          <w:szCs w:val="24"/>
          <w:lang w:eastAsia="ru-RU"/>
        </w:rPr>
        <w:t xml:space="preserve">- английском стиле. </w:t>
      </w:r>
    </w:p>
    <w:p w:rsidR="000C4984" w:rsidRPr="001B0407" w:rsidRDefault="000C4984" w:rsidP="000C4984">
      <w:pPr>
        <w:pStyle w:val="1"/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</w:t>
      </w:r>
      <w:r w:rsidRPr="001B0407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1B04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0407">
        <w:rPr>
          <w:rFonts w:ascii="Times New Roman" w:hAnsi="Times New Roman" w:cs="Times New Roman"/>
          <w:bCs/>
          <w:sz w:val="24"/>
          <w:szCs w:val="24"/>
          <w:lang w:eastAsia="ru-RU"/>
        </w:rPr>
        <w:t>Изготовление шторы в  национальном колорите</w:t>
      </w:r>
    </w:p>
    <w:p w:rsidR="000C4984" w:rsidRPr="001B0407" w:rsidRDefault="000C4984" w:rsidP="000C4984">
      <w:pPr>
        <w:pStyle w:val="1"/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B04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0407">
        <w:rPr>
          <w:rFonts w:ascii="Times New Roman" w:hAnsi="Times New Roman" w:cs="Times New Roman"/>
          <w:sz w:val="24"/>
          <w:szCs w:val="24"/>
          <w:u w:val="single"/>
          <w:lang w:eastAsia="ru-RU"/>
        </w:rPr>
        <w:t>Критерии оценки</w:t>
      </w:r>
    </w:p>
    <w:p w:rsidR="000C4984" w:rsidRPr="001B040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</w:pPr>
      <w:r w:rsidRPr="001B0407">
        <w:t>- соблюдение технологии изготовления;</w:t>
      </w:r>
    </w:p>
    <w:p w:rsidR="000C4984" w:rsidRPr="001B040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</w:pPr>
      <w:r w:rsidRPr="001B0407">
        <w:t xml:space="preserve">- качество </w:t>
      </w:r>
      <w:proofErr w:type="spellStart"/>
      <w:r w:rsidRPr="001B0407">
        <w:t>изготовления,дизайн</w:t>
      </w:r>
      <w:proofErr w:type="spellEnd"/>
      <w:r w:rsidRPr="001B0407">
        <w:t xml:space="preserve">; </w:t>
      </w:r>
    </w:p>
    <w:p w:rsidR="000C4984" w:rsidRPr="001B040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</w:pPr>
      <w:r w:rsidRPr="001B0407">
        <w:t xml:space="preserve">- качество выполнения отделки; </w:t>
      </w:r>
    </w:p>
    <w:p w:rsidR="000C4984" w:rsidRPr="001B040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</w:pPr>
    </w:p>
    <w:p w:rsidR="000C4984" w:rsidRPr="001B040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</w:pPr>
      <w:r w:rsidRPr="001B0407">
        <w:rPr>
          <w:b/>
          <w:bCs/>
        </w:rPr>
        <w:t xml:space="preserve"> 5. Определение победителей</w:t>
      </w:r>
    </w:p>
    <w:p w:rsidR="000C4984" w:rsidRPr="001B040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</w:pPr>
      <w:r w:rsidRPr="001B0407">
        <w:t xml:space="preserve">     По решению экспертов победителю  конкурса вручается  Грант «</w:t>
      </w:r>
      <w:proofErr w:type="spellStart"/>
      <w:r w:rsidRPr="001B0407">
        <w:t>Бастын</w:t>
      </w:r>
      <w:proofErr w:type="spellEnd"/>
      <w:r w:rsidRPr="001B0407">
        <w:t xml:space="preserve"> </w:t>
      </w:r>
      <w:proofErr w:type="spellStart"/>
      <w:r w:rsidRPr="001B0407">
        <w:t>Иис</w:t>
      </w:r>
      <w:proofErr w:type="spellEnd"/>
      <w:r w:rsidRPr="001B0407">
        <w:t xml:space="preserve"> - 2015».</w:t>
      </w:r>
    </w:p>
    <w:p w:rsidR="000C4984" w:rsidRPr="001B040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</w:pPr>
    </w:p>
    <w:p w:rsidR="000C4984" w:rsidRPr="001B0407" w:rsidRDefault="000C4984" w:rsidP="000C4984">
      <w:pPr>
        <w:shd w:val="clear" w:color="auto" w:fill="FFFFFF"/>
        <w:tabs>
          <w:tab w:val="num" w:pos="0"/>
        </w:tabs>
        <w:ind w:left="540" w:hanging="540"/>
        <w:jc w:val="both"/>
        <w:textAlignment w:val="baseline"/>
        <w:rPr>
          <w:i/>
        </w:rPr>
      </w:pPr>
      <w:r w:rsidRPr="001B0407">
        <w:rPr>
          <w:bCs/>
          <w:i/>
        </w:rPr>
        <w:t xml:space="preserve"> Координаторы:</w:t>
      </w:r>
      <w:r w:rsidRPr="001B0407">
        <w:rPr>
          <w:i/>
        </w:rPr>
        <w:t xml:space="preserve">  МБОУ «</w:t>
      </w:r>
      <w:proofErr w:type="spellStart"/>
      <w:r w:rsidRPr="001B0407">
        <w:rPr>
          <w:i/>
        </w:rPr>
        <w:t>Догдогинская</w:t>
      </w:r>
      <w:proofErr w:type="spellEnd"/>
      <w:r w:rsidRPr="001B0407">
        <w:rPr>
          <w:i/>
        </w:rPr>
        <w:t xml:space="preserve">  ООШ», директор Лебедева Прасковья Егоровна, тел/факс: 8 (41143) 28-424, 89141075056</w:t>
      </w:r>
    </w:p>
    <w:p w:rsidR="000C4984" w:rsidRPr="001B0407" w:rsidRDefault="000C4984" w:rsidP="000C4984">
      <w:pPr>
        <w:tabs>
          <w:tab w:val="num" w:pos="0"/>
        </w:tabs>
        <w:jc w:val="both"/>
      </w:pPr>
    </w:p>
    <w:p w:rsidR="000C4984" w:rsidRPr="001B0407" w:rsidRDefault="000C4984" w:rsidP="000C4984">
      <w:pPr>
        <w:tabs>
          <w:tab w:val="num" w:pos="0"/>
        </w:tabs>
        <w:jc w:val="both"/>
        <w:rPr>
          <w:b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center"/>
        <w:rPr>
          <w:b/>
        </w:rPr>
      </w:pPr>
      <w:r w:rsidRPr="001B0407">
        <w:rPr>
          <w:b/>
        </w:rPr>
        <w:t>ПОЛОЖЕНИЕ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center"/>
        <w:rPr>
          <w:b/>
        </w:rPr>
      </w:pPr>
      <w:r w:rsidRPr="001B0407">
        <w:rPr>
          <w:b/>
        </w:rPr>
        <w:t>о конкурсе - презентации  авторских пособий и методических разработок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center"/>
        <w:rPr>
          <w:b/>
        </w:rPr>
      </w:pPr>
    </w:p>
    <w:p w:rsidR="000C4984" w:rsidRPr="001B0407" w:rsidRDefault="000C4984" w:rsidP="000C4984">
      <w:pPr>
        <w:rPr>
          <w:b/>
        </w:rPr>
      </w:pPr>
      <w:r w:rsidRPr="001B0407">
        <w:rPr>
          <w:b/>
        </w:rPr>
        <w:t>1.Общие положения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Цель: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выявление и поддержка методической деятельности учителей и педагогов;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-создание условий для сотрудничества, сотворчества, конструктивного общения участников ярмарки.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proofErr w:type="spellStart"/>
      <w:r w:rsidRPr="001B0407">
        <w:t>Соорганизаторы</w:t>
      </w:r>
      <w:proofErr w:type="spellEnd"/>
      <w:r w:rsidRPr="001B0407">
        <w:t xml:space="preserve"> конкурса</w:t>
      </w:r>
      <w:r w:rsidRPr="001B0407">
        <w:rPr>
          <w:b/>
        </w:rPr>
        <w:t>:</w:t>
      </w:r>
      <w:r w:rsidRPr="001B0407">
        <w:t xml:space="preserve"> издательства «</w:t>
      </w:r>
      <w:proofErr w:type="spellStart"/>
      <w:r w:rsidRPr="001B0407">
        <w:t>Бичик</w:t>
      </w:r>
      <w:proofErr w:type="spellEnd"/>
      <w:r w:rsidRPr="001B0407">
        <w:t>», «</w:t>
      </w:r>
      <w:proofErr w:type="spellStart"/>
      <w:r w:rsidRPr="001B0407">
        <w:t>Сахаада</w:t>
      </w:r>
      <w:proofErr w:type="spellEnd"/>
      <w:r w:rsidRPr="001B0407">
        <w:t xml:space="preserve">», «Сайдам», </w:t>
      </w:r>
      <w:proofErr w:type="spellStart"/>
      <w:r w:rsidRPr="001B0407">
        <w:t>ИРОиПК</w:t>
      </w:r>
      <w:proofErr w:type="spellEnd"/>
      <w:r w:rsidRPr="001B0407">
        <w:t>, СВФУ, ИНШ РС (Я).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Участники:</w:t>
      </w:r>
      <w:r w:rsidRPr="001B0407">
        <w:rPr>
          <w:b/>
        </w:rPr>
        <w:t xml:space="preserve"> </w:t>
      </w:r>
      <w:r w:rsidRPr="001B0407">
        <w:t>учителя, педагоги, воспитатели детских садов, руководители образовательных учреждений.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</w:rPr>
      </w:pPr>
      <w:r w:rsidRPr="001B0407">
        <w:rPr>
          <w:b/>
        </w:rPr>
        <w:t xml:space="preserve">2.Требования и порядок проведения </w:t>
      </w:r>
    </w:p>
    <w:p w:rsidR="000C4984" w:rsidRPr="001B0407" w:rsidRDefault="000C4984" w:rsidP="000C4984">
      <w:pPr>
        <w:jc w:val="both"/>
      </w:pPr>
      <w:r w:rsidRPr="001B0407">
        <w:t>1.На конкурс принимаются работы, рецензированные и рекомендованные методическими экспертными комиссиями школ или улусного управления образования;</w:t>
      </w:r>
    </w:p>
    <w:p w:rsidR="000C4984" w:rsidRPr="001B0407" w:rsidRDefault="000C4984" w:rsidP="000C4984">
      <w:pPr>
        <w:jc w:val="both"/>
      </w:pPr>
      <w:r w:rsidRPr="001B0407">
        <w:t xml:space="preserve">2.Шрифт материалов </w:t>
      </w:r>
      <w:r w:rsidRPr="001B0407">
        <w:rPr>
          <w:lang w:val="en-US"/>
        </w:rPr>
        <w:t>Times</w:t>
      </w:r>
      <w:r w:rsidRPr="001B0407">
        <w:t xml:space="preserve"> </w:t>
      </w:r>
      <w:r w:rsidRPr="001B0407">
        <w:rPr>
          <w:lang w:val="en-US"/>
        </w:rPr>
        <w:t>New</w:t>
      </w:r>
      <w:r w:rsidRPr="001B0407">
        <w:t xml:space="preserve"> </w:t>
      </w:r>
      <w:proofErr w:type="spellStart"/>
      <w:r w:rsidRPr="001B0407">
        <w:rPr>
          <w:lang w:val="en-US"/>
        </w:rPr>
        <w:t>Ruman</w:t>
      </w:r>
      <w:proofErr w:type="spellEnd"/>
      <w:r w:rsidRPr="001B0407">
        <w:t xml:space="preserve"> или </w:t>
      </w:r>
      <w:r w:rsidRPr="001B0407">
        <w:rPr>
          <w:lang w:val="en-US"/>
        </w:rPr>
        <w:t>Times</w:t>
      </w:r>
      <w:r w:rsidRPr="001B0407">
        <w:t xml:space="preserve"> </w:t>
      </w:r>
      <w:r w:rsidRPr="001B0407">
        <w:rPr>
          <w:lang w:val="en-US"/>
        </w:rPr>
        <w:t>Sakha</w:t>
      </w:r>
      <w:r w:rsidRPr="001B0407">
        <w:t xml:space="preserve">, размер – 12 </w:t>
      </w:r>
      <w:proofErr w:type="spellStart"/>
      <w:r w:rsidRPr="001B0407">
        <w:t>пт</w:t>
      </w:r>
      <w:proofErr w:type="spellEnd"/>
      <w:r w:rsidRPr="001B0407">
        <w:t>, интервал – 1,5, параметры страниц: сверху и снизу – 2,0, слева – 3,0, справа – 1,5. с титульным листом;</w:t>
      </w:r>
    </w:p>
    <w:p w:rsidR="000C4984" w:rsidRPr="001B0407" w:rsidRDefault="000C4984" w:rsidP="000C4984">
      <w:pPr>
        <w:jc w:val="both"/>
      </w:pPr>
      <w:r w:rsidRPr="001B0407">
        <w:t>3.Представление авторского замысла с устным выступлением до 10 мин.</w:t>
      </w:r>
    </w:p>
    <w:p w:rsidR="000C4984" w:rsidRPr="001B0407" w:rsidRDefault="000C4984" w:rsidP="000C4984">
      <w:pPr>
        <w:jc w:val="both"/>
      </w:pPr>
      <w:r w:rsidRPr="001B0407">
        <w:t xml:space="preserve">4. Заявки принимаются до 20 июня </w:t>
      </w:r>
    </w:p>
    <w:p w:rsidR="000C4984" w:rsidRPr="001B0407" w:rsidRDefault="000C4984" w:rsidP="000C4984">
      <w:pPr>
        <w:jc w:val="both"/>
      </w:pPr>
    </w:p>
    <w:p w:rsidR="000C4984" w:rsidRPr="001B0407" w:rsidRDefault="000C4984" w:rsidP="000C4984">
      <w:pPr>
        <w:numPr>
          <w:ilvl w:val="0"/>
          <w:numId w:val="6"/>
        </w:numPr>
        <w:jc w:val="both"/>
        <w:rPr>
          <w:b/>
        </w:rPr>
      </w:pPr>
      <w:r w:rsidRPr="001B0407">
        <w:rPr>
          <w:b/>
        </w:rPr>
        <w:t>Подведение итогов:</w:t>
      </w:r>
    </w:p>
    <w:p w:rsidR="000C4984" w:rsidRPr="001B0407" w:rsidRDefault="000C4984" w:rsidP="000C4984">
      <w:pPr>
        <w:tabs>
          <w:tab w:val="num" w:pos="0"/>
        </w:tabs>
        <w:jc w:val="both"/>
      </w:pPr>
      <w:r w:rsidRPr="001B0407">
        <w:t xml:space="preserve">      Все участники получают сертификаты. Лучшие работы награждаются дипломами. Издательства могут заключить договора с победителями.</w:t>
      </w:r>
    </w:p>
    <w:p w:rsidR="000C4984" w:rsidRPr="001B0407" w:rsidRDefault="000C4984" w:rsidP="000C4984">
      <w:pPr>
        <w:tabs>
          <w:tab w:val="num" w:pos="0"/>
        </w:tabs>
        <w:jc w:val="both"/>
      </w:pPr>
    </w:p>
    <w:p w:rsidR="000C4984" w:rsidRPr="001B0407" w:rsidRDefault="000C4984" w:rsidP="000C4984">
      <w:pPr>
        <w:tabs>
          <w:tab w:val="num" w:pos="0"/>
        </w:tabs>
        <w:jc w:val="both"/>
      </w:pPr>
    </w:p>
    <w:p w:rsidR="000C4984" w:rsidRPr="001B0407" w:rsidRDefault="000C4984" w:rsidP="000C4984">
      <w:pPr>
        <w:tabs>
          <w:tab w:val="num" w:pos="0"/>
        </w:tabs>
        <w:jc w:val="both"/>
        <w:rPr>
          <w:i/>
        </w:rPr>
      </w:pPr>
      <w:r w:rsidRPr="001B0407">
        <w:rPr>
          <w:i/>
        </w:rPr>
        <w:t xml:space="preserve"> Координатор: Варламова Аксинья Петровна, ведущий специалист отдела содержания общего образования, тел8(41143)43-006, 89142289020</w:t>
      </w:r>
    </w:p>
    <w:p w:rsidR="000C4984" w:rsidRPr="001B0407" w:rsidRDefault="000C4984" w:rsidP="00400535">
      <w:pPr>
        <w:tabs>
          <w:tab w:val="num" w:pos="0"/>
        </w:tabs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center"/>
        <w:rPr>
          <w:b/>
          <w:bCs/>
        </w:rPr>
      </w:pPr>
      <w:r w:rsidRPr="001B0407">
        <w:rPr>
          <w:b/>
          <w:bCs/>
        </w:rPr>
        <w:t>ПОЛОЖЕНИЕ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center"/>
        <w:rPr>
          <w:b/>
          <w:bCs/>
        </w:rPr>
      </w:pPr>
      <w:r w:rsidRPr="001B0407">
        <w:rPr>
          <w:b/>
          <w:bCs/>
        </w:rPr>
        <w:t xml:space="preserve">конкурса гитарной песни памяти Н.М. </w:t>
      </w:r>
      <w:proofErr w:type="spellStart"/>
      <w:r w:rsidRPr="001B0407">
        <w:rPr>
          <w:b/>
          <w:bCs/>
        </w:rPr>
        <w:t>Сибирякова</w:t>
      </w:r>
      <w:proofErr w:type="spellEnd"/>
      <w:r w:rsidRPr="001B0407">
        <w:rPr>
          <w:b/>
          <w:bCs/>
        </w:rPr>
        <w:t xml:space="preserve"> «Истин </w:t>
      </w:r>
      <w:proofErr w:type="spellStart"/>
      <w:r w:rsidRPr="001B0407">
        <w:rPr>
          <w:b/>
          <w:bCs/>
        </w:rPr>
        <w:t>иэйии</w:t>
      </w:r>
      <w:proofErr w:type="spellEnd"/>
      <w:r w:rsidRPr="001B0407">
        <w:rPr>
          <w:b/>
          <w:bCs/>
        </w:rPr>
        <w:t>»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center"/>
        <w:rPr>
          <w:b/>
          <w:bCs/>
        </w:rPr>
      </w:pPr>
    </w:p>
    <w:p w:rsidR="000C4984" w:rsidRPr="001B0407" w:rsidRDefault="000C4984" w:rsidP="000C498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407">
        <w:rPr>
          <w:rFonts w:ascii="Times New Roman" w:hAnsi="Times New Roman" w:cs="Times New Roman"/>
          <w:b/>
          <w:sz w:val="24"/>
          <w:szCs w:val="24"/>
        </w:rPr>
        <w:t>1.</w:t>
      </w:r>
      <w:r w:rsidRPr="001B0407">
        <w:rPr>
          <w:rFonts w:ascii="Times New Roman" w:hAnsi="Times New Roman" w:cs="Times New Roman"/>
          <w:sz w:val="24"/>
          <w:szCs w:val="24"/>
        </w:rPr>
        <w:t xml:space="preserve"> </w:t>
      </w:r>
      <w:r w:rsidRPr="001B040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       Конкурс гитарной песни   проводится с целью выявления талантливых педагогов, молодежи, детей и создания условий для реализации их творческого потенциала, совершенствования исполнительского мастерства, создания условий для духовного и культурного развития,  популяризации  гитарной песни, развития творческих возможностей авторов и исполнителей гитарной песни, увековечения памяти Н.М. </w:t>
      </w:r>
      <w:proofErr w:type="spellStart"/>
      <w:r w:rsidRPr="001B0407">
        <w:t>Сибирякова</w:t>
      </w:r>
      <w:proofErr w:type="spellEnd"/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</w:p>
    <w:p w:rsidR="000C4984" w:rsidRPr="001B0407" w:rsidRDefault="000C4984" w:rsidP="000C498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407">
        <w:rPr>
          <w:rFonts w:ascii="Times New Roman" w:hAnsi="Times New Roman" w:cs="Times New Roman"/>
          <w:b/>
          <w:bCs/>
          <w:sz w:val="24"/>
          <w:szCs w:val="24"/>
        </w:rPr>
        <w:t xml:space="preserve">2.Условия проведения конкурса гитарной песни 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2.1. В  конкурсе  гитарной песни  могут участвовать авторы и исполнители без ограничения в возрасте, учащиеся ОУ, выступающие в разных жанрах и направлениях гитарного исполнения (авторской, туристской, эстрадной песни,  городского романса и др.),  подавшие заявку (по форме Приложение 1)  в организационный  комитет.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 2.2. Каждый участник на Конкурсе исполняет 2 произведения: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- исполнение песни Н.М. </w:t>
      </w:r>
      <w:proofErr w:type="spellStart"/>
      <w:r w:rsidRPr="001B0407">
        <w:t>Сибирякова</w:t>
      </w:r>
      <w:proofErr w:type="spellEnd"/>
      <w:r w:rsidRPr="001B0407">
        <w:t>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исполнение песни известного автора или авторской песни.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2.3.Очередность  выступления  определяется  по очерёдности  жеребьевки  участников конкурса.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2.4.Участники  конкурса прилагают  к заявке   название песен с указанием авторов слов и музыки.</w:t>
      </w:r>
    </w:p>
    <w:p w:rsidR="000C4984" w:rsidRPr="001B0407" w:rsidRDefault="000C4984" w:rsidP="000C4984">
      <w:pPr>
        <w:pStyle w:val="1"/>
        <w:spacing w:after="0" w:line="240" w:lineRule="auto"/>
        <w:ind w:left="0"/>
        <w:jc w:val="both"/>
        <w:rPr>
          <w:sz w:val="24"/>
          <w:szCs w:val="24"/>
        </w:rPr>
      </w:pPr>
      <w:r w:rsidRPr="001B0407">
        <w:rPr>
          <w:sz w:val="24"/>
          <w:szCs w:val="24"/>
        </w:rPr>
        <w:t xml:space="preserve">2.5 . </w:t>
      </w:r>
      <w:r w:rsidRPr="001B0407">
        <w:rPr>
          <w:rFonts w:ascii="Times New Roman" w:hAnsi="Times New Roman" w:cs="Times New Roman"/>
          <w:sz w:val="24"/>
          <w:szCs w:val="24"/>
        </w:rPr>
        <w:t xml:space="preserve">Для участия в  конкурсе  необходимо подать заявку до 20 июня по форме на электронную почту: </w:t>
      </w:r>
      <w:hyperlink r:id="rId9" w:history="1">
        <w:r w:rsidRPr="001B0407">
          <w:rPr>
            <w:rStyle w:val="a3"/>
            <w:rFonts w:ascii="Times New Roman" w:hAnsi="Times New Roman"/>
            <w:sz w:val="24"/>
            <w:szCs w:val="24"/>
            <w:lang w:val="en-US"/>
          </w:rPr>
          <w:t>mkyarmarka</w:t>
        </w:r>
        <w:r w:rsidRPr="001B0407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B0407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1B040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B040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B0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</w:p>
    <w:p w:rsidR="000C4984" w:rsidRPr="001B0407" w:rsidRDefault="000C4984" w:rsidP="000C498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B04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040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Критерии оценки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      Жюри конкурса оценивает выступление исполнителей по следующим критериям: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Вокальные данные исполнителя;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Уровень исполнительского мастерства;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Артистизм и выразительность;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Оригинальность музыкального решения;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Сценическая культура участников.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</w:p>
    <w:p w:rsidR="000C4984" w:rsidRPr="001B0407" w:rsidRDefault="000C4984" w:rsidP="000C498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407">
        <w:rPr>
          <w:rFonts w:ascii="Times New Roman" w:hAnsi="Times New Roman" w:cs="Times New Roman"/>
          <w:b/>
          <w:bCs/>
          <w:sz w:val="24"/>
          <w:szCs w:val="24"/>
        </w:rPr>
        <w:t>3. Награждение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      Победителям   конкурса  будут присуждаться  следующие номинации: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  Гран-при «С гитарой по жизни»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 «Лучшая авторская песня»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 «Лучшее исполнение»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 «Приз зрительских симпатий»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      Также вручаются  дипломы и памятные призы. Любому  участнику  конкурса могут  быть  вручены  призы от имени   своего улуса.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i/>
        </w:rPr>
      </w:pPr>
      <w:r w:rsidRPr="001B0407">
        <w:rPr>
          <w:i/>
        </w:rPr>
        <w:t>Координатор: МБОУ «</w:t>
      </w:r>
      <w:proofErr w:type="spellStart"/>
      <w:r w:rsidRPr="001B0407">
        <w:rPr>
          <w:i/>
        </w:rPr>
        <w:t>Табагинская</w:t>
      </w:r>
      <w:proofErr w:type="spellEnd"/>
      <w:r w:rsidRPr="001B0407">
        <w:rPr>
          <w:i/>
        </w:rPr>
        <w:t xml:space="preserve"> СОШ </w:t>
      </w:r>
      <w:proofErr w:type="spellStart"/>
      <w:r w:rsidRPr="001B0407">
        <w:rPr>
          <w:i/>
        </w:rPr>
        <w:t>им.Р.А.Бурнашова</w:t>
      </w:r>
      <w:proofErr w:type="spellEnd"/>
      <w:r w:rsidRPr="001B0407">
        <w:rPr>
          <w:i/>
        </w:rPr>
        <w:t xml:space="preserve">», директор Бурнашева Наталья </w:t>
      </w:r>
      <w:proofErr w:type="spellStart"/>
      <w:r w:rsidRPr="001B0407">
        <w:rPr>
          <w:i/>
        </w:rPr>
        <w:t>Вацлавовна</w:t>
      </w:r>
      <w:proofErr w:type="spellEnd"/>
      <w:r w:rsidRPr="001B0407">
        <w:rPr>
          <w:i/>
        </w:rPr>
        <w:t>, тел 8 (41143)29-106, 89841145258</w:t>
      </w:r>
    </w:p>
    <w:p w:rsidR="000C4984" w:rsidRPr="001B0407" w:rsidRDefault="000C4984" w:rsidP="00400535">
      <w:pPr>
        <w:tabs>
          <w:tab w:val="num" w:pos="0"/>
        </w:tabs>
        <w:jc w:val="both"/>
      </w:pPr>
    </w:p>
    <w:p w:rsidR="000C4984" w:rsidRPr="001B0407" w:rsidRDefault="000C4984" w:rsidP="000C4984">
      <w:pPr>
        <w:pStyle w:val="a4"/>
        <w:tabs>
          <w:tab w:val="num" w:pos="0"/>
        </w:tabs>
        <w:spacing w:before="0" w:beforeAutospacing="0" w:after="0" w:afterAutospacing="0"/>
        <w:ind w:left="540" w:hanging="540"/>
        <w:jc w:val="center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1B0407">
        <w:rPr>
          <w:rStyle w:val="a5"/>
          <w:rFonts w:ascii="Times New Roman" w:hAnsi="Times New Roman" w:cs="Times New Roman"/>
          <w:bCs/>
          <w:sz w:val="24"/>
          <w:szCs w:val="24"/>
        </w:rPr>
        <w:t>ПОЛОЖЕНИЕ о конкурсе</w:t>
      </w:r>
    </w:p>
    <w:p w:rsidR="000C4984" w:rsidRPr="001B0407" w:rsidRDefault="000C4984" w:rsidP="000C4984">
      <w:pPr>
        <w:pStyle w:val="a4"/>
        <w:tabs>
          <w:tab w:val="num" w:pos="0"/>
        </w:tabs>
        <w:spacing w:before="0" w:beforeAutospacing="0" w:after="0" w:afterAutospacing="0"/>
        <w:ind w:left="540" w:hanging="540"/>
        <w:jc w:val="center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1B0407">
        <w:rPr>
          <w:rStyle w:val="a5"/>
          <w:rFonts w:ascii="Times New Roman" w:hAnsi="Times New Roman" w:cs="Times New Roman"/>
          <w:bCs/>
          <w:sz w:val="24"/>
          <w:szCs w:val="24"/>
        </w:rPr>
        <w:lastRenderedPageBreak/>
        <w:t xml:space="preserve">«Лучший проект по развитию компетенций </w:t>
      </w:r>
      <w:proofErr w:type="spellStart"/>
      <w:r w:rsidRPr="001B0407">
        <w:rPr>
          <w:rStyle w:val="a5"/>
          <w:rFonts w:ascii="Times New Roman" w:hAnsi="Times New Roman" w:cs="Times New Roman"/>
          <w:bCs/>
          <w:sz w:val="24"/>
          <w:szCs w:val="24"/>
        </w:rPr>
        <w:t>бизнеспланирования</w:t>
      </w:r>
      <w:proofErr w:type="spellEnd"/>
      <w:r w:rsidRPr="001B0407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2015»</w:t>
      </w:r>
    </w:p>
    <w:p w:rsidR="000C4984" w:rsidRPr="001B0407" w:rsidRDefault="000C4984" w:rsidP="000C4984">
      <w:pPr>
        <w:pStyle w:val="a4"/>
        <w:tabs>
          <w:tab w:val="num" w:pos="0"/>
        </w:tabs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bCs/>
          <w:sz w:val="24"/>
          <w:szCs w:val="24"/>
        </w:rPr>
      </w:pPr>
      <w:r w:rsidRPr="001B0407">
        <w:rPr>
          <w:rStyle w:val="a5"/>
          <w:rFonts w:ascii="Times New Roman" w:hAnsi="Times New Roman" w:cs="Times New Roman"/>
          <w:bCs/>
          <w:sz w:val="24"/>
          <w:szCs w:val="24"/>
        </w:rPr>
        <w:t>( в рамках студии «Политехническое образование»)</w:t>
      </w:r>
    </w:p>
    <w:p w:rsidR="000C4984" w:rsidRPr="001B0407" w:rsidRDefault="000C4984" w:rsidP="000C4984">
      <w:pPr>
        <w:pStyle w:val="a4"/>
        <w:tabs>
          <w:tab w:val="num" w:pos="0"/>
        </w:tabs>
        <w:spacing w:before="0" w:beforeAutospacing="0" w:after="0" w:afterAutospacing="0"/>
        <w:ind w:left="540" w:hanging="540"/>
        <w:jc w:val="center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rPr>
          <w:rStyle w:val="a5"/>
          <w:rFonts w:eastAsia="Calibri"/>
          <w:bCs/>
          <w:color w:val="000000"/>
        </w:rPr>
      </w:pPr>
      <w:r w:rsidRPr="001B0407">
        <w:rPr>
          <w:rStyle w:val="a5"/>
          <w:rFonts w:eastAsia="Calibri"/>
          <w:bCs/>
          <w:color w:val="000000"/>
        </w:rPr>
        <w:t>1.  Общие положения.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rStyle w:val="a5"/>
          <w:rFonts w:eastAsia="Calibri"/>
          <w:b w:val="0"/>
          <w:bCs/>
          <w:color w:val="000000"/>
        </w:rPr>
      </w:pPr>
      <w:r w:rsidRPr="001B0407">
        <w:rPr>
          <w:rStyle w:val="a5"/>
          <w:rFonts w:eastAsia="Calibri"/>
          <w:b w:val="0"/>
          <w:bCs/>
          <w:color w:val="000000"/>
        </w:rPr>
        <w:t>1.1. Конкурс проектов проводится в рамках педагогической студии «Политехническое образование».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rStyle w:val="a5"/>
          <w:rFonts w:eastAsia="Calibri"/>
          <w:b w:val="0"/>
          <w:bCs/>
          <w:color w:val="000000"/>
        </w:rPr>
      </w:pPr>
      <w:r w:rsidRPr="001B0407">
        <w:rPr>
          <w:rStyle w:val="a5"/>
          <w:rFonts w:eastAsia="Calibri"/>
          <w:b w:val="0"/>
          <w:bCs/>
          <w:color w:val="000000"/>
        </w:rPr>
        <w:t xml:space="preserve">1.2. Цель конкурса - оценка обеспечения условий для реализации предпринимательской инициативы и технического творчества в современных условиях, повышение профессиональной компетентности педагогов в области </w:t>
      </w:r>
      <w:proofErr w:type="spellStart"/>
      <w:r w:rsidRPr="001B0407">
        <w:rPr>
          <w:rStyle w:val="a5"/>
          <w:rFonts w:eastAsia="Calibri"/>
          <w:b w:val="0"/>
          <w:bCs/>
          <w:color w:val="000000"/>
        </w:rPr>
        <w:t>бизнеспланирования</w:t>
      </w:r>
      <w:proofErr w:type="spellEnd"/>
      <w:r w:rsidRPr="001B0407">
        <w:rPr>
          <w:rStyle w:val="a5"/>
          <w:rFonts w:eastAsia="Calibri"/>
          <w:b w:val="0"/>
          <w:bCs/>
          <w:color w:val="000000"/>
        </w:rPr>
        <w:t xml:space="preserve">.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rPr>
          <w:rStyle w:val="a5"/>
          <w:rFonts w:eastAsia="Calibri"/>
          <w:bCs/>
          <w:color w:val="000000"/>
        </w:rPr>
      </w:pPr>
      <w:r w:rsidRPr="001B0407">
        <w:rPr>
          <w:rStyle w:val="a5"/>
          <w:rFonts w:eastAsia="Calibri"/>
          <w:bCs/>
          <w:color w:val="000000"/>
        </w:rPr>
        <w:t>2. Задачи конкурса: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color w:val="000000"/>
        </w:rPr>
      </w:pPr>
      <w:r w:rsidRPr="001B0407">
        <w:rPr>
          <w:color w:val="000000"/>
        </w:rPr>
        <w:t>2.1. Осознание необходимости развития предпринимательских умений, выявление и поддержка педагогических инициатив.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color w:val="000000"/>
        </w:rPr>
      </w:pPr>
      <w:r w:rsidRPr="001B0407">
        <w:rPr>
          <w:color w:val="000000"/>
        </w:rPr>
        <w:t>2.2. Стимулирование деятельности учителей по освоению технологии создания бизнеса;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color w:val="000000"/>
        </w:rPr>
      </w:pPr>
      <w:r w:rsidRPr="001B0407">
        <w:rPr>
          <w:color w:val="000000"/>
        </w:rPr>
        <w:t>2.3. Поиск проектов педагогов перспективных для социально-экономического развития республики;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color w:val="000000"/>
        </w:rPr>
      </w:pPr>
      <w:r w:rsidRPr="001B0407">
        <w:rPr>
          <w:color w:val="000000"/>
        </w:rPr>
        <w:t>2.4.Создание условий для методического обеспечения республиканской педагогической ярмарки «Сельская школа 2015».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rStyle w:val="a5"/>
          <w:rFonts w:eastAsia="Calibri"/>
          <w:b w:val="0"/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rPr>
          <w:rStyle w:val="a5"/>
          <w:rFonts w:eastAsia="Calibri"/>
          <w:bCs/>
          <w:color w:val="000000"/>
        </w:rPr>
      </w:pPr>
      <w:r w:rsidRPr="001B0407">
        <w:rPr>
          <w:rStyle w:val="a5"/>
          <w:rFonts w:eastAsia="Calibri"/>
          <w:bCs/>
          <w:color w:val="000000"/>
        </w:rPr>
        <w:t>3.  Участники конкурса: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rPr>
          <w:rStyle w:val="a5"/>
          <w:rFonts w:eastAsia="Calibri"/>
          <w:b w:val="0"/>
          <w:bCs/>
          <w:color w:val="000000"/>
        </w:rPr>
        <w:t>3.1.</w:t>
      </w:r>
      <w:r w:rsidRPr="001B0407">
        <w:rPr>
          <w:rStyle w:val="a5"/>
          <w:rFonts w:eastAsia="Calibri"/>
          <w:bCs/>
          <w:color w:val="000000"/>
        </w:rPr>
        <w:t xml:space="preserve"> </w:t>
      </w:r>
      <w:r w:rsidRPr="001B0407">
        <w:t>Участие добровольное.</w:t>
      </w:r>
    </w:p>
    <w:p w:rsidR="000C4984" w:rsidRPr="001B0407" w:rsidRDefault="000C4984" w:rsidP="000C4984">
      <w:pPr>
        <w:pStyle w:val="1"/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Участники должны представить заявку на участие, в которой нужно указать ФИО, место работы, должность, адрес проживания, контактные данные.</w:t>
      </w:r>
    </w:p>
    <w:p w:rsidR="000C4984" w:rsidRPr="001B0407" w:rsidRDefault="000C4984" w:rsidP="000C4984">
      <w:pPr>
        <w:pStyle w:val="1"/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B0407">
        <w:rPr>
          <w:rFonts w:ascii="Times New Roman" w:hAnsi="Times New Roman" w:cs="Times New Roman"/>
          <w:sz w:val="24"/>
          <w:szCs w:val="24"/>
          <w:lang w:eastAsia="ru-RU"/>
        </w:rPr>
        <w:t xml:space="preserve"> Прием заявок начинается с 10 июня по электронному адресу </w:t>
      </w:r>
      <w:hyperlink r:id="rId10" w:history="1">
        <w:r w:rsidRPr="001B0407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qodr</w:t>
        </w:r>
        <w:r w:rsidRPr="001B0407">
          <w:rPr>
            <w:rStyle w:val="a3"/>
            <w:rFonts w:ascii="Times New Roman" w:hAnsi="Times New Roman"/>
            <w:sz w:val="24"/>
            <w:szCs w:val="24"/>
            <w:lang w:eastAsia="ru-RU"/>
          </w:rPr>
          <w:t>1@</w:t>
        </w:r>
        <w:r w:rsidRPr="001B0407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yandex</w:t>
        </w:r>
        <w:r w:rsidRPr="001B0407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Pr="001B0407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0C4984" w:rsidRPr="001B0407" w:rsidRDefault="000C4984" w:rsidP="000C4984">
      <w:pPr>
        <w:pStyle w:val="1"/>
        <w:shd w:val="clear" w:color="auto" w:fill="FFFFFF"/>
        <w:spacing w:after="0" w:line="240" w:lineRule="auto"/>
        <w:ind w:left="54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rPr>
          <w:rStyle w:val="a5"/>
          <w:rFonts w:eastAsia="Calibri"/>
          <w:bCs/>
          <w:color w:val="000000"/>
        </w:rPr>
      </w:pPr>
      <w:r w:rsidRPr="001B0407">
        <w:rPr>
          <w:rStyle w:val="a5"/>
          <w:rFonts w:eastAsia="Calibri"/>
          <w:bCs/>
          <w:color w:val="000000"/>
        </w:rPr>
        <w:t>4. Порядок и условия проведения конкурса.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color w:val="000000"/>
          <w:spacing w:val="-10"/>
        </w:rPr>
      </w:pPr>
      <w:r w:rsidRPr="001B0407">
        <w:rPr>
          <w:bCs/>
          <w:color w:val="000000"/>
        </w:rPr>
        <w:t xml:space="preserve">4.1. </w:t>
      </w:r>
      <w:r w:rsidRPr="001B0407">
        <w:rPr>
          <w:color w:val="000000"/>
          <w:spacing w:val="-10"/>
        </w:rPr>
        <w:t xml:space="preserve">Предоставляемые на конкурс материалы должны включать презентационные материалы по развитию навыков </w:t>
      </w:r>
      <w:proofErr w:type="spellStart"/>
      <w:r w:rsidRPr="001B0407">
        <w:rPr>
          <w:color w:val="000000"/>
          <w:spacing w:val="-10"/>
        </w:rPr>
        <w:t>бизнеспланирования</w:t>
      </w:r>
      <w:proofErr w:type="spellEnd"/>
      <w:r w:rsidRPr="001B0407">
        <w:rPr>
          <w:color w:val="000000"/>
          <w:spacing w:val="-10"/>
        </w:rPr>
        <w:t xml:space="preserve">.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spacing w:val="-1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rPr>
          <w:rStyle w:val="a5"/>
          <w:rFonts w:eastAsia="Calibri"/>
          <w:bCs/>
          <w:color w:val="000000"/>
        </w:rPr>
      </w:pPr>
      <w:r w:rsidRPr="001B0407">
        <w:rPr>
          <w:rStyle w:val="a5"/>
          <w:rFonts w:eastAsia="Calibri"/>
          <w:bCs/>
          <w:color w:val="000000"/>
        </w:rPr>
        <w:t>5. Подведение итогов конкурса.</w:t>
      </w:r>
    </w:p>
    <w:p w:rsidR="000C4984" w:rsidRPr="001B0407" w:rsidRDefault="000C4984" w:rsidP="000C4984">
      <w:pPr>
        <w:pStyle w:val="a4"/>
        <w:tabs>
          <w:tab w:val="num" w:pos="0"/>
        </w:tabs>
        <w:spacing w:before="0" w:beforeAutospacing="0" w:after="0" w:afterAutospacing="0"/>
        <w:ind w:left="540" w:hanging="540"/>
        <w:rPr>
          <w:rStyle w:val="a5"/>
          <w:rFonts w:ascii="Times New Roman" w:hAnsi="Times New Roman" w:cs="Times New Roman"/>
          <w:bCs/>
          <w:i/>
          <w:sz w:val="24"/>
          <w:szCs w:val="24"/>
        </w:rPr>
      </w:pPr>
      <w:r w:rsidRPr="001B0407">
        <w:rPr>
          <w:rFonts w:ascii="Times New Roman" w:hAnsi="Times New Roman" w:cs="Times New Roman"/>
          <w:sz w:val="24"/>
          <w:szCs w:val="24"/>
        </w:rPr>
        <w:t xml:space="preserve">5.1 Комиссия выявляет победителя </w:t>
      </w:r>
      <w:r w:rsidRPr="001B0407">
        <w:rPr>
          <w:rStyle w:val="a5"/>
          <w:rFonts w:ascii="Times New Roman" w:hAnsi="Times New Roman" w:cs="Times New Roman"/>
          <w:bCs/>
          <w:i/>
          <w:sz w:val="24"/>
          <w:szCs w:val="24"/>
        </w:rPr>
        <w:t xml:space="preserve">«Лучший проект по развитию компетенций </w:t>
      </w:r>
      <w:proofErr w:type="spellStart"/>
      <w:r w:rsidRPr="001B0407">
        <w:rPr>
          <w:rStyle w:val="a5"/>
          <w:rFonts w:ascii="Times New Roman" w:hAnsi="Times New Roman" w:cs="Times New Roman"/>
          <w:bCs/>
          <w:i/>
          <w:sz w:val="24"/>
          <w:szCs w:val="24"/>
        </w:rPr>
        <w:t>бизнеспланирования</w:t>
      </w:r>
      <w:proofErr w:type="spellEnd"/>
      <w:r w:rsidRPr="001B0407">
        <w:rPr>
          <w:rStyle w:val="a5"/>
          <w:rFonts w:ascii="Times New Roman" w:hAnsi="Times New Roman" w:cs="Times New Roman"/>
          <w:bCs/>
          <w:i/>
          <w:sz w:val="24"/>
          <w:szCs w:val="24"/>
        </w:rPr>
        <w:t xml:space="preserve"> 2015»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5.2.Членами комиссии являются победители профессиональных конкурсов, члены методического совета, представители бизнес структур.</w:t>
      </w:r>
    </w:p>
    <w:p w:rsidR="000C4984" w:rsidRPr="001B0407" w:rsidRDefault="000C4984" w:rsidP="000C4984">
      <w:pPr>
        <w:pStyle w:val="a4"/>
        <w:tabs>
          <w:tab w:val="num" w:pos="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1B0407">
        <w:rPr>
          <w:rFonts w:ascii="Times New Roman" w:hAnsi="Times New Roman" w:cs="Times New Roman"/>
          <w:sz w:val="24"/>
          <w:szCs w:val="24"/>
        </w:rPr>
        <w:t>5.3. Призеры награждаются дипломами.</w:t>
      </w:r>
    </w:p>
    <w:p w:rsidR="000C4984" w:rsidRPr="001B0407" w:rsidRDefault="000C4984" w:rsidP="000C4984">
      <w:pPr>
        <w:tabs>
          <w:tab w:val="num" w:pos="0"/>
        </w:tabs>
        <w:jc w:val="both"/>
        <w:rPr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i/>
          <w:color w:val="000000"/>
        </w:rPr>
      </w:pPr>
      <w:r w:rsidRPr="001B0407">
        <w:rPr>
          <w:i/>
          <w:color w:val="000000"/>
        </w:rPr>
        <w:t>Координатор: Лаптева Яна Афанасьевна, заместитель директора по НМР Нижне-</w:t>
      </w:r>
      <w:proofErr w:type="spellStart"/>
      <w:r w:rsidRPr="001B0407">
        <w:rPr>
          <w:i/>
          <w:color w:val="000000"/>
        </w:rPr>
        <w:t>Бестяхской</w:t>
      </w:r>
      <w:proofErr w:type="spellEnd"/>
      <w:r w:rsidRPr="001B0407">
        <w:rPr>
          <w:i/>
          <w:color w:val="000000"/>
        </w:rPr>
        <w:t xml:space="preserve"> СОШ №1, тел 8411(47-609), 89248780063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center"/>
      </w:pPr>
      <w:r w:rsidRPr="001B0407">
        <w:rPr>
          <w:b/>
          <w:bCs/>
        </w:rPr>
        <w:t>ПОЛОЖЕНИЕ</w:t>
      </w:r>
    </w:p>
    <w:p w:rsidR="000C4984" w:rsidRPr="001B0407" w:rsidRDefault="000C4984" w:rsidP="00400535">
      <w:pPr>
        <w:tabs>
          <w:tab w:val="num" w:pos="0"/>
        </w:tabs>
        <w:ind w:left="540" w:hanging="540"/>
        <w:jc w:val="center"/>
        <w:rPr>
          <w:b/>
          <w:bCs/>
          <w:lang w:val="sah-RU"/>
        </w:rPr>
      </w:pPr>
      <w:r w:rsidRPr="001B0407">
        <w:rPr>
          <w:b/>
          <w:bCs/>
        </w:rPr>
        <w:t>Республиканского конкурса программ (проектов)</w:t>
      </w:r>
      <w:r w:rsidRPr="001B0407">
        <w:t xml:space="preserve"> </w:t>
      </w:r>
      <w:r w:rsidRPr="001B0407">
        <w:rPr>
          <w:b/>
          <w:bCs/>
        </w:rPr>
        <w:t xml:space="preserve">по </w:t>
      </w:r>
      <w:r w:rsidRPr="001B0407">
        <w:rPr>
          <w:b/>
          <w:bCs/>
          <w:lang w:val="sah-RU"/>
        </w:rPr>
        <w:t>организации деятельности детских общественных объединений в образовательных организациях</w:t>
      </w:r>
    </w:p>
    <w:p w:rsidR="000C4984" w:rsidRPr="001B0407" w:rsidRDefault="000C4984" w:rsidP="000C4984">
      <w:pPr>
        <w:tabs>
          <w:tab w:val="num" w:pos="0"/>
        </w:tabs>
        <w:ind w:left="540" w:hanging="540"/>
        <w:rPr>
          <w:b/>
          <w:bCs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</w:pPr>
      <w:r w:rsidRPr="001B0407">
        <w:rPr>
          <w:b/>
          <w:bCs/>
        </w:rPr>
        <w:t>1. Общие положения</w:t>
      </w:r>
    </w:p>
    <w:p w:rsidR="000C4984" w:rsidRPr="001B0407" w:rsidRDefault="000C4984" w:rsidP="000C4984">
      <w:pPr>
        <w:tabs>
          <w:tab w:val="num" w:pos="0"/>
        </w:tabs>
        <w:jc w:val="both"/>
      </w:pPr>
      <w:r w:rsidRPr="001B0407">
        <w:rPr>
          <w:shd w:val="clear" w:color="auto" w:fill="FFFFFF"/>
        </w:rPr>
        <w:t xml:space="preserve">       Настоящее Положение подготовлено в соответствии с Законом РФ от 28.07.1995 N 98-ФЗ «О мерах по государственной поддержке молодежных и детских общественных объединений», Закона РС (Я) от 08.12.1998 г. N 49-П «О государственной молодежной политике в РС (Я)» (в редакции Закона РС(Я) от 16.06.2004 г. N 305-Ш, постановления Правительства РС(Я) от 21 марта </w:t>
      </w:r>
      <w:smartTag w:uri="urn:schemas-microsoft-com:office:smarttags" w:element="metricconverter">
        <w:smartTagPr>
          <w:attr w:name="ProductID" w:val="2002 г"/>
        </w:smartTagPr>
        <w:r w:rsidRPr="001B0407">
          <w:rPr>
            <w:shd w:val="clear" w:color="auto" w:fill="FFFFFF"/>
          </w:rPr>
          <w:t>2002 г</w:t>
        </w:r>
      </w:smartTag>
      <w:r w:rsidRPr="001B0407">
        <w:rPr>
          <w:shd w:val="clear" w:color="auto" w:fill="FFFFFF"/>
        </w:rPr>
        <w:t>. N 132 «О мерах по государственной поддержке деятельности молодежных и детских общественных объединений в РС (Я)», Государственной программы РС(Я) «Развитие образования в РС(Я) на 2012-2016 годы».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rPr>
          <w:bCs/>
          <w:u w:val="single"/>
        </w:rPr>
        <w:t>Цель конкурса</w:t>
      </w:r>
      <w:r w:rsidRPr="001B0407">
        <w:rPr>
          <w:shd w:val="clear" w:color="auto" w:fill="FFFFFF"/>
          <w:lang w:val="sah-RU"/>
        </w:rPr>
        <w:t xml:space="preserve">: </w:t>
      </w:r>
      <w:proofErr w:type="spellStart"/>
      <w:r w:rsidRPr="001B0407">
        <w:rPr>
          <w:shd w:val="clear" w:color="auto" w:fill="FFFFFF"/>
        </w:rPr>
        <w:t>выявлени</w:t>
      </w:r>
      <w:proofErr w:type="spellEnd"/>
      <w:r w:rsidRPr="001B0407">
        <w:rPr>
          <w:shd w:val="clear" w:color="auto" w:fill="FFFFFF"/>
          <w:lang w:val="sah-RU"/>
        </w:rPr>
        <w:t>е</w:t>
      </w:r>
      <w:r w:rsidRPr="001B0407">
        <w:rPr>
          <w:shd w:val="clear" w:color="auto" w:fill="FFFFFF"/>
        </w:rPr>
        <w:t xml:space="preserve"> и </w:t>
      </w:r>
      <w:proofErr w:type="spellStart"/>
      <w:r w:rsidRPr="001B0407">
        <w:rPr>
          <w:shd w:val="clear" w:color="auto" w:fill="FFFFFF"/>
        </w:rPr>
        <w:t>внедрени</w:t>
      </w:r>
      <w:proofErr w:type="spellEnd"/>
      <w:r w:rsidRPr="001B0407">
        <w:rPr>
          <w:shd w:val="clear" w:color="auto" w:fill="FFFFFF"/>
          <w:lang w:val="sah-RU"/>
        </w:rPr>
        <w:t>е</w:t>
      </w:r>
      <w:r w:rsidRPr="001B0407">
        <w:rPr>
          <w:shd w:val="clear" w:color="auto" w:fill="FFFFFF"/>
        </w:rPr>
        <w:t xml:space="preserve"> инновационных форм работы с молодежью</w:t>
      </w:r>
      <w:r w:rsidRPr="001B0407">
        <w:rPr>
          <w:shd w:val="clear" w:color="auto" w:fill="FFFFFF"/>
          <w:lang w:val="sah-RU"/>
        </w:rPr>
        <w:t xml:space="preserve"> </w:t>
      </w:r>
      <w:r w:rsidRPr="001B0407">
        <w:t>на территории Республики Саха (Якутия).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rPr>
          <w:bCs/>
          <w:u w:val="single"/>
        </w:rPr>
        <w:t>Задачи конкурса</w:t>
      </w:r>
      <w:r w:rsidRPr="001B0407">
        <w:rPr>
          <w:bCs/>
        </w:rPr>
        <w:t xml:space="preserve">: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rStyle w:val="apple-converted-space"/>
        </w:rPr>
      </w:pPr>
      <w:r w:rsidRPr="001B0407">
        <w:rPr>
          <w:shd w:val="clear" w:color="auto" w:fill="FFFFFF"/>
        </w:rPr>
        <w:t>- содействие профессиональному росту руководителей детских общественных объединений;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lastRenderedPageBreak/>
        <w:t xml:space="preserve">- разработка программ, авторских курсов, создание учебно-методических пособий и комплексов, в том числе электронных, по </w:t>
      </w:r>
      <w:r w:rsidRPr="001B0407">
        <w:rPr>
          <w:lang w:val="sah-RU"/>
        </w:rPr>
        <w:t>организации деятельности детских общественных объединений в образовательных организациях</w:t>
      </w:r>
      <w:r w:rsidRPr="001B0407">
        <w:t xml:space="preserve">;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- поддержка перспективных инновационных программ и проектов в области </w:t>
      </w:r>
      <w:r w:rsidRPr="001B0407">
        <w:rPr>
          <w:lang w:val="sah-RU"/>
        </w:rPr>
        <w:t>детского движен</w:t>
      </w:r>
      <w:proofErr w:type="spellStart"/>
      <w:r w:rsidRPr="001B0407">
        <w:t>ия</w:t>
      </w:r>
      <w:proofErr w:type="spellEnd"/>
      <w:r w:rsidRPr="001B0407">
        <w:t xml:space="preserve">;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- повышение статуса и расширение положительного имиджа образовательных организаций, эффективно работающих в области правового образования и воспитания.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</w:p>
    <w:p w:rsidR="000C4984" w:rsidRPr="001B0407" w:rsidRDefault="000C4984" w:rsidP="000C4984">
      <w:pPr>
        <w:tabs>
          <w:tab w:val="num" w:pos="0"/>
        </w:tabs>
        <w:ind w:left="540" w:hanging="540"/>
      </w:pPr>
      <w:r w:rsidRPr="001B0407">
        <w:rPr>
          <w:b/>
          <w:bCs/>
        </w:rPr>
        <w:t>2. Требования к оформлению документов на Конкурс.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2.1. </w:t>
      </w:r>
      <w:r w:rsidRPr="001B0407">
        <w:rPr>
          <w:lang w:val="sah-RU"/>
        </w:rPr>
        <w:t>Организация</w:t>
      </w:r>
      <w:r w:rsidRPr="001B0407">
        <w:t xml:space="preserve"> может выдвинуть только одну работу на Конкурс.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2.2. Проект программы представляется в следующей структуре: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1. Аннотация программы: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направление;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актуальность;</w:t>
      </w:r>
      <w:bookmarkStart w:id="0" w:name="_GoBack"/>
      <w:bookmarkEnd w:id="0"/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цели и задачи;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целевая аудитория, охват;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география программы;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срок реализации программы;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кадровое обеспечение;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перечень нормативно-правовых документов, приказов и программ республиканского и федерального уровня.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2.Календарно-тематическое планирование (таблица), формы и методы организации деятельности.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3. Ожидаемые результаты, эффективность.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4. Перспективы дальнейшего развития.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5. Партнеры по реализации программы.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6. Материалы (сценарии мероприятий, положения конкурсов, копии грамот и дипломов по направлению, документы, фото, видео, электронные презентации).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2.3.Конкурсные материалы должны быть представлены обязательно в электронном и отпечатанном видах на бумажном носителе формата А 4, напечатанные через 1 интервал шрифтом </w:t>
      </w:r>
      <w:proofErr w:type="spellStart"/>
      <w:r w:rsidRPr="001B0407">
        <w:t>Times</w:t>
      </w:r>
      <w:proofErr w:type="spellEnd"/>
      <w:r w:rsidRPr="001B0407">
        <w:t xml:space="preserve"> </w:t>
      </w:r>
      <w:proofErr w:type="spellStart"/>
      <w:r w:rsidRPr="001B0407">
        <w:t>New</w:t>
      </w:r>
      <w:proofErr w:type="spellEnd"/>
      <w:r w:rsidRPr="001B0407">
        <w:t xml:space="preserve"> </w:t>
      </w:r>
      <w:proofErr w:type="spellStart"/>
      <w:r w:rsidRPr="001B0407">
        <w:t>Roman</w:t>
      </w:r>
      <w:proofErr w:type="spellEnd"/>
      <w:r w:rsidRPr="001B0407">
        <w:t xml:space="preserve"> 12. Прилагаемая к работе электронная презентация должна быть выполнена в программе </w:t>
      </w:r>
      <w:proofErr w:type="spellStart"/>
      <w:r w:rsidRPr="001B0407">
        <w:t>Microsoft</w:t>
      </w:r>
      <w:proofErr w:type="spellEnd"/>
      <w:r w:rsidRPr="001B0407">
        <w:t xml:space="preserve"> </w:t>
      </w:r>
      <w:proofErr w:type="spellStart"/>
      <w:r w:rsidRPr="001B0407">
        <w:t>PowerPoint</w:t>
      </w:r>
      <w:proofErr w:type="spellEnd"/>
      <w:r w:rsidRPr="001B0407">
        <w:t>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2.4. Титульный лист должен содержать: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- наименование конкурса;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название проекта;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адрес (с указанием почтового индекса), электронная почта (обязательно) общеобразовательного учреждения;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- телефон (с указанием кода), </w:t>
      </w:r>
      <w:r w:rsidRPr="001B0407">
        <w:rPr>
          <w:lang w:val="sah-RU"/>
        </w:rPr>
        <w:t>электронная почта</w:t>
      </w:r>
      <w:r w:rsidRPr="001B0407">
        <w:t>, мобильный телефон руководителя проекта;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ФИО руководителя и разработчиков программы, должность;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ФИО консультантов, должность, место работы.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2.5. К содержанию работы предъявляются следующие требования: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актуальность;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социальная значимость проблемы;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- профессиональный уровень работы;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самостоятельность разработки программы;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- </w:t>
      </w:r>
      <w:proofErr w:type="spellStart"/>
      <w:r w:rsidRPr="001B0407">
        <w:t>разноуровневость</w:t>
      </w:r>
      <w:proofErr w:type="spellEnd"/>
      <w:r w:rsidRPr="001B0407">
        <w:t xml:space="preserve"> взаимодействия с властными структурами;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реалистичность, экономичность;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- перспективность;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lang w:val="sah-RU"/>
        </w:rPr>
      </w:pPr>
      <w:r w:rsidRPr="001B0407">
        <w:t xml:space="preserve">- практические результаты: </w:t>
      </w:r>
      <w:r w:rsidRPr="001B0407">
        <w:rPr>
          <w:lang w:val="sah-RU"/>
        </w:rPr>
        <w:t>включенность детей в планирование, организацию и проведение, подведение итогов, частие педагогов образовательной организации, родителей в работе детских общественных объединений;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- возможность внедрения результатов работы в практику педагогической деятельности образовательных организаций всех видов.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2.6. Экспертный совет оставляет за собой право отклонить от рассмотрения материалы, оформленные с нарушениями данных требований.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  <w:bCs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</w:pPr>
      <w:r w:rsidRPr="001B0407">
        <w:rPr>
          <w:b/>
          <w:bCs/>
        </w:rPr>
        <w:t>3. Порядок проведения Конкурса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lastRenderedPageBreak/>
        <w:t xml:space="preserve">3.1. Конкурсные материалы принимаются Оргкомитетом Конкурса </w:t>
      </w:r>
      <w:r w:rsidRPr="001B0407">
        <w:rPr>
          <w:b/>
        </w:rPr>
        <w:t>до 20 июня 201</w:t>
      </w:r>
      <w:r w:rsidRPr="001B0407">
        <w:rPr>
          <w:b/>
          <w:lang w:val="sah-RU"/>
        </w:rPr>
        <w:t>5</w:t>
      </w:r>
      <w:r w:rsidRPr="001B0407">
        <w:rPr>
          <w:b/>
        </w:rPr>
        <w:t xml:space="preserve"> года</w:t>
      </w:r>
      <w:r w:rsidRPr="001B0407">
        <w:t xml:space="preserve"> по адресу в Республиканский центр развития дополнительного образования и детского движения: </w:t>
      </w:r>
      <w:smartTag w:uri="urn:schemas-microsoft-com:office:smarttags" w:element="metricconverter">
        <w:smartTagPr>
          <w:attr w:name="ProductID" w:val="677000, г"/>
        </w:smartTagPr>
        <w:r w:rsidRPr="001B0407">
          <w:t>677000, г</w:t>
        </w:r>
      </w:smartTag>
      <w:r w:rsidRPr="001B0407">
        <w:t xml:space="preserve">. Якутск, ул. </w:t>
      </w:r>
      <w:r w:rsidRPr="001B0407">
        <w:rPr>
          <w:lang w:val="sah-RU"/>
        </w:rPr>
        <w:t>Кирова, 15</w:t>
      </w:r>
      <w:r w:rsidRPr="001B0407">
        <w:t xml:space="preserve">, по электронной почте: </w:t>
      </w:r>
      <w:hyperlink r:id="rId11" w:history="1">
        <w:r w:rsidRPr="001B0407">
          <w:rPr>
            <w:rStyle w:val="a3"/>
            <w:lang w:val="en-US"/>
          </w:rPr>
          <w:t>mooedd</w:t>
        </w:r>
        <w:r w:rsidRPr="001B0407">
          <w:rPr>
            <w:rStyle w:val="a3"/>
          </w:rPr>
          <w:t>@mail.ru</w:t>
        </w:r>
      </w:hyperlink>
      <w:r w:rsidRPr="001B0407">
        <w:t xml:space="preserve"> или по тел./факсу: 34-45-16, с пометкой «Республиканский конкурс программ (проектов) по </w:t>
      </w:r>
      <w:r w:rsidRPr="001B0407">
        <w:rPr>
          <w:lang w:val="sah-RU"/>
        </w:rPr>
        <w:t>организации деятельности детских обществнных объединеий в образовательных организациях</w:t>
      </w:r>
      <w:r w:rsidRPr="001B0407">
        <w:t xml:space="preserve">». 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 xml:space="preserve">3.2. Результаты Конкурса будут подводиться на очном этапе </w:t>
      </w:r>
      <w:r w:rsidRPr="001B0407">
        <w:rPr>
          <w:lang w:val="sah-RU"/>
        </w:rPr>
        <w:t xml:space="preserve">на площадке </w:t>
      </w:r>
      <w:r w:rsidRPr="001B0407">
        <w:t>«</w:t>
      </w:r>
      <w:r w:rsidRPr="001B0407">
        <w:rPr>
          <w:lang w:val="sah-RU"/>
        </w:rPr>
        <w:t>Детское движение</w:t>
      </w:r>
      <w:r w:rsidRPr="001B0407">
        <w:t>»</w:t>
      </w:r>
      <w:r w:rsidRPr="001B0407">
        <w:rPr>
          <w:lang w:val="sah-RU"/>
        </w:rPr>
        <w:t xml:space="preserve"> </w:t>
      </w:r>
      <w:r w:rsidRPr="001B0407">
        <w:t>в рамках Республиканской педагогической ярмарки «Сельская школа &amp; Образовательная марка – 201</w:t>
      </w:r>
      <w:r w:rsidRPr="001B0407">
        <w:rPr>
          <w:lang w:val="sah-RU"/>
        </w:rPr>
        <w:t>5</w:t>
      </w:r>
      <w:r w:rsidRPr="001B0407">
        <w:t xml:space="preserve">» с 29 июня по 1 июля </w:t>
      </w:r>
      <w:smartTag w:uri="urn:schemas-microsoft-com:office:smarttags" w:element="metricconverter">
        <w:smartTagPr>
          <w:attr w:name="ProductID" w:val="2015 г"/>
        </w:smartTagPr>
        <w:r w:rsidRPr="001B0407">
          <w:t>201</w:t>
        </w:r>
        <w:r w:rsidRPr="001B0407">
          <w:rPr>
            <w:lang w:val="sah-RU"/>
          </w:rPr>
          <w:t>5</w:t>
        </w:r>
        <w:r w:rsidRPr="001B0407">
          <w:t xml:space="preserve"> г</w:t>
        </w:r>
      </w:smartTag>
      <w:r w:rsidRPr="001B0407">
        <w:t xml:space="preserve">. </w:t>
      </w:r>
      <w:r w:rsidRPr="001B0407">
        <w:rPr>
          <w:lang w:val="sah-RU"/>
        </w:rPr>
        <w:t>в с. Майя Мегино-Кангаласского улуса.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3.3. Работы не рецензируются, не комментируются, апелляции не подлежат.</w:t>
      </w:r>
    </w:p>
    <w:p w:rsidR="000C4984" w:rsidRPr="001B0407" w:rsidRDefault="000C4984" w:rsidP="000C4984">
      <w:pPr>
        <w:tabs>
          <w:tab w:val="num" w:pos="0"/>
        </w:tabs>
        <w:jc w:val="both"/>
        <w:rPr>
          <w:b/>
          <w:bCs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</w:pPr>
      <w:r w:rsidRPr="001B0407">
        <w:rPr>
          <w:b/>
          <w:bCs/>
        </w:rPr>
        <w:t>4.Подведение итогов Конкурса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4.1. Итоги Конкурса подводятся по результатам оценки экспертного совета.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4.2. Состав экспертного совета (лидеры и педагоги детского движения республики</w:t>
      </w:r>
      <w:r w:rsidRPr="001B0407">
        <w:rPr>
          <w:lang w:val="sah-RU"/>
        </w:rPr>
        <w:t>, представители обществ</w:t>
      </w:r>
      <w:proofErr w:type="spellStart"/>
      <w:r w:rsidRPr="001B0407">
        <w:t>енност</w:t>
      </w:r>
      <w:proofErr w:type="spellEnd"/>
      <w:r w:rsidRPr="001B0407">
        <w:rPr>
          <w:lang w:val="sah-RU"/>
        </w:rPr>
        <w:t>и</w:t>
      </w:r>
      <w:r w:rsidRPr="001B0407">
        <w:t>).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4.3. На основании протокола экспертного совета победители награждаются дипломами и призами.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4.4. Всем участникам выдаются сертификаты.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t>4.5. Итоги Конкурса публикуются в средствах массовой информации, на сайте Министерства образования Республики Саха (Якутия), доводятся до сведения начальников управлений образования муниципальных районов и городских округов.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color w:val="000000"/>
        </w:rPr>
      </w:pPr>
      <w:r w:rsidRPr="001B0407">
        <w:rPr>
          <w:color w:val="000000"/>
        </w:rPr>
        <w:t xml:space="preserve"> Координаторы: </w:t>
      </w:r>
      <w:r w:rsidRPr="001B0407">
        <w:t xml:space="preserve">Республиканский центр развития дополнительного образования и детского движения, </w:t>
      </w:r>
      <w:proofErr w:type="spellStart"/>
      <w:r w:rsidRPr="001B0407">
        <w:t>электр</w:t>
      </w:r>
      <w:proofErr w:type="spellEnd"/>
      <w:r w:rsidRPr="001B0407">
        <w:t xml:space="preserve"> почта: </w:t>
      </w:r>
      <w:hyperlink r:id="rId12" w:history="1">
        <w:r w:rsidRPr="001B0407">
          <w:rPr>
            <w:rStyle w:val="a3"/>
            <w:lang w:val="en-US"/>
          </w:rPr>
          <w:t>mooedd</w:t>
        </w:r>
        <w:r w:rsidRPr="001B0407">
          <w:rPr>
            <w:rStyle w:val="a3"/>
          </w:rPr>
          <w:t>@mail.ru</w:t>
        </w:r>
      </w:hyperlink>
      <w:r w:rsidRPr="001B0407">
        <w:t xml:space="preserve"> ,тел./факсу: 34-45-16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  <w:i/>
        </w:rPr>
      </w:pPr>
      <w:r w:rsidRPr="001B0407">
        <w:rPr>
          <w:i/>
        </w:rPr>
        <w:t>В положения могут быть внесены изменения.</w:t>
      </w:r>
    </w:p>
    <w:p w:rsidR="000C4984" w:rsidRPr="001B0407" w:rsidRDefault="000C4984" w:rsidP="00400535">
      <w:pPr>
        <w:tabs>
          <w:tab w:val="num" w:pos="0"/>
        </w:tabs>
        <w:jc w:val="both"/>
        <w:rPr>
          <w:b/>
        </w:rPr>
      </w:pPr>
    </w:p>
    <w:p w:rsidR="000C4984" w:rsidRPr="001B0407" w:rsidRDefault="000C4984" w:rsidP="000C4984">
      <w:pPr>
        <w:ind w:left="540"/>
        <w:jc w:val="center"/>
        <w:rPr>
          <w:b/>
          <w:color w:val="000000"/>
        </w:rPr>
      </w:pPr>
      <w:r w:rsidRPr="001B0407">
        <w:rPr>
          <w:b/>
          <w:color w:val="000000"/>
        </w:rPr>
        <w:t>МЕРОПРИЯТИЯ</w:t>
      </w:r>
    </w:p>
    <w:p w:rsidR="000C4984" w:rsidRPr="001B0407" w:rsidRDefault="000C4984" w:rsidP="000C4984">
      <w:pPr>
        <w:ind w:left="540"/>
        <w:rPr>
          <w:b/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center"/>
        <w:rPr>
          <w:b/>
        </w:rPr>
      </w:pPr>
      <w:r w:rsidRPr="001B0407">
        <w:rPr>
          <w:b/>
        </w:rPr>
        <w:t xml:space="preserve">Программа спортивных мероприятий в рамках </w:t>
      </w:r>
      <w:r w:rsidRPr="001B0407">
        <w:rPr>
          <w:b/>
          <w:lang w:val="en-US"/>
        </w:rPr>
        <w:t>XII</w:t>
      </w:r>
      <w:r w:rsidRPr="001B0407">
        <w:rPr>
          <w:b/>
        </w:rPr>
        <w:t xml:space="preserve"> республиканской педагогической ярмарки «Сельская школа. Образовательная марка - 2015»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rPr>
          <w:u w:val="single"/>
        </w:rPr>
        <w:t>Место и время проведения</w:t>
      </w:r>
      <w:r w:rsidRPr="001B0407">
        <w:t xml:space="preserve">: </w:t>
      </w:r>
      <w:proofErr w:type="spellStart"/>
      <w:r w:rsidRPr="001B0407">
        <w:t>Мегино</w:t>
      </w:r>
      <w:proofErr w:type="spellEnd"/>
      <w:r w:rsidRPr="001B0407">
        <w:t xml:space="preserve"> – </w:t>
      </w:r>
      <w:proofErr w:type="spellStart"/>
      <w:r w:rsidRPr="001B0407">
        <w:t>Кангаласский</w:t>
      </w:r>
      <w:proofErr w:type="spellEnd"/>
      <w:r w:rsidRPr="001B0407">
        <w:t xml:space="preserve"> улус, с. Майя , местность «</w:t>
      </w:r>
      <w:proofErr w:type="spellStart"/>
      <w:r w:rsidRPr="001B0407">
        <w:t>Урасалаах</w:t>
      </w:r>
      <w:proofErr w:type="spellEnd"/>
      <w:r w:rsidRPr="001B0407">
        <w:t>»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rPr>
          <w:u w:val="single"/>
        </w:rPr>
        <w:t>Участники  соревнований</w:t>
      </w:r>
      <w:r w:rsidRPr="001B0407">
        <w:t>: участники педагогической ярмарки от улусов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</w:pPr>
      <w:r w:rsidRPr="001B0407">
        <w:rPr>
          <w:u w:val="single"/>
        </w:rPr>
        <w:t>Ответственные</w:t>
      </w:r>
      <w:r w:rsidRPr="001B0407">
        <w:t>: Березкин И.М., Андреев С. А., Яковлев Р.В., Свинобоев Н.Н.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center"/>
        <w:rPr>
          <w:b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center"/>
        <w:rPr>
          <w:b/>
          <w:u w:val="single"/>
        </w:rPr>
      </w:pPr>
      <w:r w:rsidRPr="001B0407">
        <w:rPr>
          <w:b/>
          <w:u w:val="single"/>
        </w:rPr>
        <w:t>Командные соревнования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center"/>
        <w:rPr>
          <w:b/>
        </w:rPr>
      </w:pP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407">
        <w:rPr>
          <w:rFonts w:ascii="Times New Roman" w:hAnsi="Times New Roman" w:cs="Times New Roman"/>
          <w:sz w:val="24"/>
          <w:szCs w:val="24"/>
        </w:rPr>
        <w:t xml:space="preserve">Команды: </w:t>
      </w: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407">
        <w:rPr>
          <w:rFonts w:ascii="Times New Roman" w:hAnsi="Times New Roman" w:cs="Times New Roman"/>
          <w:sz w:val="24"/>
          <w:szCs w:val="24"/>
        </w:rPr>
        <w:t xml:space="preserve">- Вилюйская группа улусов (Вилюйск, </w:t>
      </w:r>
      <w:proofErr w:type="spellStart"/>
      <w:r w:rsidRPr="001B0407">
        <w:rPr>
          <w:rFonts w:ascii="Times New Roman" w:hAnsi="Times New Roman" w:cs="Times New Roman"/>
          <w:sz w:val="24"/>
          <w:szCs w:val="24"/>
        </w:rPr>
        <w:t>Верхне</w:t>
      </w:r>
      <w:proofErr w:type="spellEnd"/>
      <w:r w:rsidRPr="001B0407">
        <w:rPr>
          <w:rFonts w:ascii="Times New Roman" w:hAnsi="Times New Roman" w:cs="Times New Roman"/>
          <w:sz w:val="24"/>
          <w:szCs w:val="24"/>
        </w:rPr>
        <w:t xml:space="preserve"> – Вилюйск, Сунтар, Нюрба); </w:t>
      </w: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407">
        <w:rPr>
          <w:rFonts w:ascii="Times New Roman" w:hAnsi="Times New Roman" w:cs="Times New Roman"/>
          <w:sz w:val="24"/>
          <w:szCs w:val="24"/>
        </w:rPr>
        <w:t xml:space="preserve">- Центральная группа улусов (Нам, </w:t>
      </w:r>
      <w:proofErr w:type="spellStart"/>
      <w:r w:rsidRPr="001B0407">
        <w:rPr>
          <w:rFonts w:ascii="Times New Roman" w:hAnsi="Times New Roman" w:cs="Times New Roman"/>
          <w:sz w:val="24"/>
          <w:szCs w:val="24"/>
        </w:rPr>
        <w:t>Кобяйск</w:t>
      </w:r>
      <w:proofErr w:type="spellEnd"/>
      <w:r w:rsidRPr="001B0407">
        <w:rPr>
          <w:rFonts w:ascii="Times New Roman" w:hAnsi="Times New Roman" w:cs="Times New Roman"/>
          <w:sz w:val="24"/>
          <w:szCs w:val="24"/>
        </w:rPr>
        <w:t xml:space="preserve">, Горный, </w:t>
      </w:r>
      <w:proofErr w:type="spellStart"/>
      <w:r w:rsidRPr="001B0407">
        <w:rPr>
          <w:rFonts w:ascii="Times New Roman" w:hAnsi="Times New Roman" w:cs="Times New Roman"/>
          <w:sz w:val="24"/>
          <w:szCs w:val="24"/>
        </w:rPr>
        <w:t>Ханалас</w:t>
      </w:r>
      <w:proofErr w:type="spellEnd"/>
      <w:r w:rsidRPr="001B040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407">
        <w:rPr>
          <w:rFonts w:ascii="Times New Roman" w:hAnsi="Times New Roman" w:cs="Times New Roman"/>
          <w:sz w:val="24"/>
          <w:szCs w:val="24"/>
        </w:rPr>
        <w:t xml:space="preserve">- Заречная группа улусов (Чурапча, </w:t>
      </w:r>
      <w:proofErr w:type="spellStart"/>
      <w:r w:rsidRPr="001B0407">
        <w:rPr>
          <w:rFonts w:ascii="Times New Roman" w:hAnsi="Times New Roman" w:cs="Times New Roman"/>
          <w:sz w:val="24"/>
          <w:szCs w:val="24"/>
        </w:rPr>
        <w:t>Таатта</w:t>
      </w:r>
      <w:proofErr w:type="spellEnd"/>
      <w:r w:rsidRPr="001B04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407">
        <w:rPr>
          <w:rFonts w:ascii="Times New Roman" w:hAnsi="Times New Roman" w:cs="Times New Roman"/>
          <w:sz w:val="24"/>
          <w:szCs w:val="24"/>
        </w:rPr>
        <w:t>Амга</w:t>
      </w:r>
      <w:proofErr w:type="spellEnd"/>
      <w:r w:rsidRPr="001B04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40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1B0407">
        <w:rPr>
          <w:rFonts w:ascii="Times New Roman" w:hAnsi="Times New Roman" w:cs="Times New Roman"/>
          <w:sz w:val="24"/>
          <w:szCs w:val="24"/>
        </w:rPr>
        <w:t xml:space="preserve"> – Алдан); </w:t>
      </w: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407">
        <w:rPr>
          <w:rFonts w:ascii="Times New Roman" w:hAnsi="Times New Roman" w:cs="Times New Roman"/>
          <w:sz w:val="24"/>
          <w:szCs w:val="24"/>
        </w:rPr>
        <w:t xml:space="preserve">- Северная группа улусов (все северные улусы); </w:t>
      </w: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40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407">
        <w:rPr>
          <w:rFonts w:ascii="Times New Roman" w:hAnsi="Times New Roman" w:cs="Times New Roman"/>
          <w:sz w:val="24"/>
          <w:szCs w:val="24"/>
        </w:rPr>
        <w:t>Мегино</w:t>
      </w:r>
      <w:proofErr w:type="spellEnd"/>
      <w:r w:rsidRPr="001B04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B0407">
        <w:rPr>
          <w:rFonts w:ascii="Times New Roman" w:hAnsi="Times New Roman" w:cs="Times New Roman"/>
          <w:sz w:val="24"/>
          <w:szCs w:val="24"/>
        </w:rPr>
        <w:t>Кангаласский</w:t>
      </w:r>
      <w:proofErr w:type="spellEnd"/>
      <w:r w:rsidRPr="001B0407">
        <w:rPr>
          <w:rFonts w:ascii="Times New Roman" w:hAnsi="Times New Roman" w:cs="Times New Roman"/>
          <w:sz w:val="24"/>
          <w:szCs w:val="24"/>
        </w:rPr>
        <w:t xml:space="preserve"> улус выставляет команду отдельно.</w:t>
      </w: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407">
        <w:rPr>
          <w:rFonts w:ascii="Times New Roman" w:hAnsi="Times New Roman" w:cs="Times New Roman"/>
          <w:i/>
          <w:sz w:val="24"/>
          <w:szCs w:val="24"/>
        </w:rPr>
        <w:t>( Кроме указанных групп улусов районы могут выставить отдельные команды)</w:t>
      </w: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984" w:rsidRPr="001B0407" w:rsidRDefault="000C4984" w:rsidP="000C4984">
      <w:pPr>
        <w:pStyle w:val="1"/>
        <w:numPr>
          <w:ilvl w:val="0"/>
          <w:numId w:val="8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407">
        <w:rPr>
          <w:rFonts w:ascii="Times New Roman" w:hAnsi="Times New Roman" w:cs="Times New Roman"/>
          <w:b/>
          <w:sz w:val="24"/>
          <w:szCs w:val="24"/>
        </w:rPr>
        <w:t>Перетягивания каната.</w:t>
      </w:r>
      <w:r w:rsidRPr="001B0407">
        <w:rPr>
          <w:rFonts w:ascii="Times New Roman" w:hAnsi="Times New Roman" w:cs="Times New Roman"/>
          <w:sz w:val="24"/>
          <w:szCs w:val="24"/>
        </w:rPr>
        <w:t xml:space="preserve"> От каждой делегации участвуют 3 мужчины и 3 женщины. Проигравшая команда выбывает. </w:t>
      </w: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0C4984" w:rsidRPr="001B0407" w:rsidRDefault="000C4984" w:rsidP="000C4984">
      <w:pPr>
        <w:pStyle w:val="1"/>
        <w:numPr>
          <w:ilvl w:val="0"/>
          <w:numId w:val="8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407">
        <w:rPr>
          <w:rFonts w:ascii="Times New Roman" w:hAnsi="Times New Roman" w:cs="Times New Roman"/>
          <w:b/>
          <w:sz w:val="24"/>
          <w:szCs w:val="24"/>
        </w:rPr>
        <w:t>Легкоатлетическая эстафета.</w:t>
      </w:r>
      <w:r w:rsidRPr="001B0407">
        <w:rPr>
          <w:rFonts w:ascii="Times New Roman" w:hAnsi="Times New Roman" w:cs="Times New Roman"/>
          <w:sz w:val="24"/>
          <w:szCs w:val="24"/>
        </w:rPr>
        <w:t xml:space="preserve"> От каждой команды участвуют 3 мужчины 3 женщины.60 х </w:t>
      </w:r>
      <w:smartTag w:uri="urn:schemas-microsoft-com:office:smarttags" w:element="metricconverter">
        <w:smartTagPr>
          <w:attr w:name="ProductID" w:val="100 метров"/>
        </w:smartTagPr>
        <w:r w:rsidRPr="001B0407">
          <w:rPr>
            <w:rFonts w:ascii="Times New Roman" w:hAnsi="Times New Roman" w:cs="Times New Roman"/>
            <w:sz w:val="24"/>
            <w:szCs w:val="24"/>
          </w:rPr>
          <w:t>100 метров</w:t>
        </w:r>
      </w:smartTag>
      <w:r w:rsidRPr="001B0407">
        <w:rPr>
          <w:rFonts w:ascii="Times New Roman" w:hAnsi="Times New Roman" w:cs="Times New Roman"/>
          <w:sz w:val="24"/>
          <w:szCs w:val="24"/>
        </w:rPr>
        <w:t xml:space="preserve">, </w:t>
      </w:r>
      <w:r w:rsidRPr="001B04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0407">
        <w:rPr>
          <w:rFonts w:ascii="Times New Roman" w:hAnsi="Times New Roman" w:cs="Times New Roman"/>
          <w:sz w:val="24"/>
          <w:szCs w:val="24"/>
        </w:rPr>
        <w:t xml:space="preserve"> этап - женщина </w:t>
      </w:r>
      <w:smartTag w:uri="urn:schemas-microsoft-com:office:smarttags" w:element="metricconverter">
        <w:smartTagPr>
          <w:attr w:name="ProductID" w:val="60 метров"/>
        </w:smartTagPr>
        <w:r w:rsidRPr="001B0407">
          <w:rPr>
            <w:rFonts w:ascii="Times New Roman" w:hAnsi="Times New Roman" w:cs="Times New Roman"/>
            <w:sz w:val="24"/>
            <w:szCs w:val="24"/>
          </w:rPr>
          <w:t>60 метров</w:t>
        </w:r>
      </w:smartTag>
      <w:r w:rsidRPr="001B0407">
        <w:rPr>
          <w:rFonts w:ascii="Times New Roman" w:hAnsi="Times New Roman" w:cs="Times New Roman"/>
          <w:sz w:val="24"/>
          <w:szCs w:val="24"/>
        </w:rPr>
        <w:t xml:space="preserve">, </w:t>
      </w:r>
      <w:r w:rsidRPr="001B04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B0407">
        <w:rPr>
          <w:rFonts w:ascii="Times New Roman" w:hAnsi="Times New Roman" w:cs="Times New Roman"/>
          <w:sz w:val="24"/>
          <w:szCs w:val="24"/>
        </w:rPr>
        <w:t xml:space="preserve"> этап – мужчина </w:t>
      </w:r>
      <w:smartTag w:uri="urn:schemas-microsoft-com:office:smarttags" w:element="metricconverter">
        <w:smartTagPr>
          <w:attr w:name="ProductID" w:val="100 метров"/>
        </w:smartTagPr>
        <w:r w:rsidRPr="001B0407">
          <w:rPr>
            <w:rFonts w:ascii="Times New Roman" w:hAnsi="Times New Roman" w:cs="Times New Roman"/>
            <w:sz w:val="24"/>
            <w:szCs w:val="24"/>
          </w:rPr>
          <w:t>100 метров</w:t>
        </w:r>
      </w:smartTag>
      <w:r w:rsidRPr="001B0407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40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4984" w:rsidRPr="001B0407" w:rsidRDefault="000C4984" w:rsidP="000C4984">
      <w:pPr>
        <w:pStyle w:val="1"/>
        <w:numPr>
          <w:ilvl w:val="0"/>
          <w:numId w:val="8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407">
        <w:rPr>
          <w:rFonts w:ascii="Times New Roman" w:hAnsi="Times New Roman" w:cs="Times New Roman"/>
          <w:b/>
          <w:sz w:val="24"/>
          <w:szCs w:val="24"/>
        </w:rPr>
        <w:t>Веселые старты</w:t>
      </w:r>
      <w:r w:rsidRPr="001B0407">
        <w:rPr>
          <w:rFonts w:ascii="Times New Roman" w:hAnsi="Times New Roman" w:cs="Times New Roman"/>
          <w:sz w:val="24"/>
          <w:szCs w:val="24"/>
        </w:rPr>
        <w:t xml:space="preserve">. От каждой команды участвуют 4 мужчины и 4 женщины. </w:t>
      </w: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40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407">
        <w:rPr>
          <w:rFonts w:ascii="Times New Roman" w:hAnsi="Times New Roman" w:cs="Times New Roman"/>
          <w:sz w:val="24"/>
          <w:szCs w:val="24"/>
        </w:rPr>
        <w:t xml:space="preserve">- встречная эстафета с палочкой – </w:t>
      </w:r>
      <w:smartTag w:uri="urn:schemas-microsoft-com:office:smarttags" w:element="metricconverter">
        <w:smartTagPr>
          <w:attr w:name="ProductID" w:val="60 метров"/>
        </w:smartTagPr>
        <w:r w:rsidRPr="001B0407">
          <w:rPr>
            <w:rFonts w:ascii="Times New Roman" w:hAnsi="Times New Roman" w:cs="Times New Roman"/>
            <w:sz w:val="24"/>
            <w:szCs w:val="24"/>
          </w:rPr>
          <w:t>60 метров</w:t>
        </w:r>
      </w:smartTag>
      <w:r w:rsidRPr="001B0407">
        <w:rPr>
          <w:rFonts w:ascii="Times New Roman" w:hAnsi="Times New Roman" w:cs="Times New Roman"/>
          <w:sz w:val="24"/>
          <w:szCs w:val="24"/>
        </w:rPr>
        <w:t>. (Начинает мужчина);</w:t>
      </w: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407">
        <w:rPr>
          <w:rFonts w:ascii="Times New Roman" w:hAnsi="Times New Roman" w:cs="Times New Roman"/>
          <w:sz w:val="24"/>
          <w:szCs w:val="24"/>
        </w:rPr>
        <w:t xml:space="preserve">- </w:t>
      </w:r>
      <w:r w:rsidRPr="001B0407">
        <w:rPr>
          <w:rFonts w:ascii="Times New Roman" w:hAnsi="Times New Roman" w:cs="Times New Roman"/>
          <w:bCs/>
          <w:sz w:val="24"/>
          <w:szCs w:val="24"/>
        </w:rPr>
        <w:t xml:space="preserve">комбинированная эстафета с мячом. </w:t>
      </w:r>
      <w:r w:rsidRPr="001B0407">
        <w:rPr>
          <w:rFonts w:ascii="Times New Roman" w:hAnsi="Times New Roman" w:cs="Times New Roman"/>
          <w:sz w:val="24"/>
          <w:szCs w:val="24"/>
        </w:rPr>
        <w:t xml:space="preserve">По сигналу направляющий передает мяч над головой своему партнеру назад, прогнувшись. Тот, приняв мяч, наклоняется вперед и отдает его </w:t>
      </w:r>
      <w:r w:rsidRPr="001B0407">
        <w:rPr>
          <w:rFonts w:ascii="Times New Roman" w:hAnsi="Times New Roman" w:cs="Times New Roman"/>
          <w:sz w:val="24"/>
          <w:szCs w:val="24"/>
        </w:rPr>
        <w:lastRenderedPageBreak/>
        <w:t>назад между ногами следующему участнику, и т.д. Последний игрок, получив мяч, бежит с ним вперед, обегают  разворотную стойку и возвращаются обратно, встает в начале колонны и передает мяч над головой своему партнеру назад, прогнувшись. Тот приняв мяч,  наклоняется вперед и отдает его назад между ногами участнику, и т.д. Последний 6 участник обегает  разворотную стойку и финиширует. (порядок в колонну: мужчина, женщина, …);</w:t>
      </w: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407">
        <w:rPr>
          <w:rFonts w:ascii="Times New Roman" w:hAnsi="Times New Roman" w:cs="Times New Roman"/>
          <w:sz w:val="24"/>
          <w:szCs w:val="24"/>
        </w:rPr>
        <w:t xml:space="preserve">- </w:t>
      </w:r>
      <w:r w:rsidRPr="001B0407">
        <w:rPr>
          <w:rFonts w:ascii="Times New Roman" w:hAnsi="Times New Roman" w:cs="Times New Roman"/>
          <w:bCs/>
          <w:sz w:val="24"/>
          <w:szCs w:val="24"/>
        </w:rPr>
        <w:t xml:space="preserve">Комбинированная эстафета с обручем и мячом. </w:t>
      </w:r>
      <w:r w:rsidRPr="001B0407">
        <w:rPr>
          <w:rFonts w:ascii="Times New Roman" w:hAnsi="Times New Roman" w:cs="Times New Roman"/>
          <w:sz w:val="24"/>
          <w:szCs w:val="24"/>
        </w:rPr>
        <w:t>По сигналу направляющий (мужчина) зажав между коленями мяч должен попрыгать до разворотной стойки. Со стойки мяч берет на руки и бежит обратно, мяч передает второму игроку (женщина), с мячом бежит прямо и проходит через обруч, дальше обегает разворотную стойку и передает мяч третьему игроку (мужчина), тот зажав между коленями мяч должен попрыгать до разворотной стойки…и т.д.</w:t>
      </w: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407">
        <w:rPr>
          <w:rFonts w:ascii="Times New Roman" w:hAnsi="Times New Roman" w:cs="Times New Roman"/>
          <w:sz w:val="24"/>
          <w:szCs w:val="24"/>
        </w:rPr>
        <w:t xml:space="preserve">- </w:t>
      </w:r>
      <w:r w:rsidRPr="001B0407">
        <w:rPr>
          <w:rFonts w:ascii="Times New Roman" w:hAnsi="Times New Roman" w:cs="Times New Roman"/>
          <w:bCs/>
          <w:sz w:val="24"/>
          <w:szCs w:val="24"/>
        </w:rPr>
        <w:t>Челночный бег: с одной стороны за линией 3 игрока (мужчины) с другой линией напротив 3 игрока (женщины). Мужчина начинает бег с кубиком и кладет за линией напротив, возвращается за вторым кубиком и кладет рядом с тем же кубиком и передает эстафету женщине. Женщина выполняет то же самое и передает эстафету мужчине. Команда первым закончившая эстафету становится победителем челночного бега.</w:t>
      </w: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407">
        <w:rPr>
          <w:rFonts w:ascii="Times New Roman" w:hAnsi="Times New Roman" w:cs="Times New Roman"/>
          <w:sz w:val="24"/>
          <w:szCs w:val="24"/>
        </w:rPr>
        <w:t xml:space="preserve">- </w:t>
      </w:r>
      <w:r w:rsidRPr="001B0407">
        <w:rPr>
          <w:rFonts w:ascii="Times New Roman" w:hAnsi="Times New Roman" w:cs="Times New Roman"/>
          <w:bCs/>
          <w:sz w:val="24"/>
          <w:szCs w:val="24"/>
        </w:rPr>
        <w:t>командный бег. Члены команды все в месте стартуют  до определенного расстояния, обегают стойку и финишируют все месте. Секундомер останавливается последним участником.</w:t>
      </w: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984" w:rsidRPr="001B0407" w:rsidRDefault="000C4984" w:rsidP="000C4984">
      <w:pPr>
        <w:pStyle w:val="1"/>
        <w:numPr>
          <w:ilvl w:val="0"/>
          <w:numId w:val="8"/>
        </w:numPr>
        <w:tabs>
          <w:tab w:val="num" w:pos="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07">
        <w:rPr>
          <w:rFonts w:ascii="Times New Roman" w:hAnsi="Times New Roman" w:cs="Times New Roman"/>
          <w:b/>
          <w:sz w:val="24"/>
          <w:szCs w:val="24"/>
        </w:rPr>
        <w:t>Пляжный (грязный) волейбол.</w:t>
      </w:r>
      <w:r w:rsidRPr="001B0407">
        <w:rPr>
          <w:rFonts w:ascii="Times New Roman" w:hAnsi="Times New Roman" w:cs="Times New Roman"/>
          <w:sz w:val="24"/>
          <w:szCs w:val="24"/>
        </w:rPr>
        <w:t xml:space="preserve"> От каждой команды участвуют 4 мужчины, 4 женщины отдельно. Проигравшая команда выбывает, игра ведется до 15 очков, разница очков нет.  </w:t>
      </w: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407">
        <w:rPr>
          <w:rFonts w:ascii="Times New Roman" w:hAnsi="Times New Roman" w:cs="Times New Roman"/>
          <w:b/>
          <w:sz w:val="24"/>
          <w:szCs w:val="24"/>
          <w:u w:val="single"/>
        </w:rPr>
        <w:t>Личные соревнования</w:t>
      </w:r>
    </w:p>
    <w:p w:rsidR="000C4984" w:rsidRPr="001B0407" w:rsidRDefault="000C4984" w:rsidP="000C4984">
      <w:pPr>
        <w:pStyle w:val="1"/>
        <w:numPr>
          <w:ilvl w:val="0"/>
          <w:numId w:val="9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407">
        <w:rPr>
          <w:rFonts w:ascii="Times New Roman" w:hAnsi="Times New Roman" w:cs="Times New Roman"/>
          <w:b/>
          <w:sz w:val="24"/>
          <w:szCs w:val="24"/>
        </w:rPr>
        <w:t xml:space="preserve"> Русские шашки.</w:t>
      </w:r>
      <w:r w:rsidRPr="001B0407">
        <w:rPr>
          <w:rFonts w:ascii="Times New Roman" w:hAnsi="Times New Roman" w:cs="Times New Roman"/>
          <w:sz w:val="24"/>
          <w:szCs w:val="24"/>
        </w:rPr>
        <w:t xml:space="preserve"> Блиц - турнир по швейцарской системе – 9 туров. </w:t>
      </w: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40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C4984" w:rsidRPr="001B0407" w:rsidRDefault="000C4984" w:rsidP="000C4984">
      <w:pPr>
        <w:pStyle w:val="1"/>
        <w:numPr>
          <w:ilvl w:val="0"/>
          <w:numId w:val="9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407">
        <w:rPr>
          <w:rFonts w:ascii="Times New Roman" w:hAnsi="Times New Roman" w:cs="Times New Roman"/>
          <w:b/>
          <w:sz w:val="24"/>
          <w:szCs w:val="24"/>
        </w:rPr>
        <w:t xml:space="preserve">Метание аркана. </w:t>
      </w:r>
      <w:r w:rsidRPr="001B0407">
        <w:rPr>
          <w:rFonts w:ascii="Times New Roman" w:hAnsi="Times New Roman" w:cs="Times New Roman"/>
          <w:sz w:val="24"/>
          <w:szCs w:val="24"/>
        </w:rPr>
        <w:t xml:space="preserve">Соревнования проводятся по правилам северного многоборья «Метание </w:t>
      </w:r>
      <w:proofErr w:type="spellStart"/>
      <w:r w:rsidRPr="001B0407">
        <w:rPr>
          <w:rFonts w:ascii="Times New Roman" w:hAnsi="Times New Roman" w:cs="Times New Roman"/>
          <w:sz w:val="24"/>
          <w:szCs w:val="24"/>
        </w:rPr>
        <w:t>тынзяна</w:t>
      </w:r>
      <w:proofErr w:type="spellEnd"/>
      <w:r w:rsidRPr="001B0407">
        <w:rPr>
          <w:rFonts w:ascii="Times New Roman" w:hAnsi="Times New Roman" w:cs="Times New Roman"/>
          <w:sz w:val="24"/>
          <w:szCs w:val="24"/>
        </w:rPr>
        <w:t xml:space="preserve"> на хорей». Мужчины выполняют упражнение с расстояния </w:t>
      </w:r>
      <w:smartTag w:uri="urn:schemas-microsoft-com:office:smarttags" w:element="metricconverter">
        <w:smartTagPr>
          <w:attr w:name="ProductID" w:val="13 м"/>
        </w:smartTagPr>
        <w:r w:rsidRPr="001B0407">
          <w:rPr>
            <w:rFonts w:ascii="Times New Roman" w:hAnsi="Times New Roman" w:cs="Times New Roman"/>
            <w:sz w:val="24"/>
            <w:szCs w:val="24"/>
          </w:rPr>
          <w:t>13 м</w:t>
        </w:r>
      </w:smartTag>
      <w:r w:rsidRPr="001B0407">
        <w:rPr>
          <w:rFonts w:ascii="Times New Roman" w:hAnsi="Times New Roman" w:cs="Times New Roman"/>
          <w:sz w:val="24"/>
          <w:szCs w:val="24"/>
        </w:rPr>
        <w:t xml:space="preserve">., высота хорея – </w:t>
      </w:r>
      <w:smartTag w:uri="urn:schemas-microsoft-com:office:smarttags" w:element="metricconverter">
        <w:smartTagPr>
          <w:attr w:name="ProductID" w:val="3 м"/>
        </w:smartTagPr>
        <w:r w:rsidRPr="001B0407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1B0407">
        <w:rPr>
          <w:rFonts w:ascii="Times New Roman" w:hAnsi="Times New Roman" w:cs="Times New Roman"/>
          <w:sz w:val="24"/>
          <w:szCs w:val="24"/>
        </w:rPr>
        <w:t xml:space="preserve">. Женщины – </w:t>
      </w:r>
      <w:smartTag w:uri="urn:schemas-microsoft-com:office:smarttags" w:element="metricconverter">
        <w:smartTagPr>
          <w:attr w:name="ProductID" w:val="10 м"/>
        </w:smartTagPr>
        <w:r w:rsidRPr="001B0407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1B0407">
        <w:rPr>
          <w:rFonts w:ascii="Times New Roman" w:hAnsi="Times New Roman" w:cs="Times New Roman"/>
          <w:sz w:val="24"/>
          <w:szCs w:val="24"/>
        </w:rPr>
        <w:t xml:space="preserve">., высота хорея </w:t>
      </w:r>
      <w:smartTag w:uri="urn:schemas-microsoft-com:office:smarttags" w:element="metricconverter">
        <w:smartTagPr>
          <w:attr w:name="ProductID" w:val="3 м"/>
        </w:smartTagPr>
        <w:r w:rsidRPr="001B0407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1B0407">
        <w:rPr>
          <w:rFonts w:ascii="Times New Roman" w:hAnsi="Times New Roman" w:cs="Times New Roman"/>
          <w:sz w:val="24"/>
          <w:szCs w:val="24"/>
        </w:rPr>
        <w:t>. Победитель, определяется по наибольшему количеству попаданий за 5 минут. Спортсмену, не попавшему ни разу и имеющему 0 результат, дается последнее место равному числу участников в виде. Арканы участники приносят собой, участвуют 1 мужчина, 1 женщина с улуса.</w:t>
      </w: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B040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4984" w:rsidRPr="001B0407" w:rsidRDefault="000C4984" w:rsidP="000C4984">
      <w:pPr>
        <w:pStyle w:val="1"/>
        <w:numPr>
          <w:ilvl w:val="0"/>
          <w:numId w:val="9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407">
        <w:rPr>
          <w:rFonts w:ascii="Times New Roman" w:hAnsi="Times New Roman" w:cs="Times New Roman"/>
          <w:b/>
          <w:sz w:val="24"/>
          <w:szCs w:val="24"/>
        </w:rPr>
        <w:t>Дартс</w:t>
      </w:r>
      <w:proofErr w:type="spellEnd"/>
      <w:r w:rsidRPr="001B0407">
        <w:rPr>
          <w:rFonts w:ascii="Times New Roman" w:hAnsi="Times New Roman" w:cs="Times New Roman"/>
          <w:b/>
          <w:sz w:val="24"/>
          <w:szCs w:val="24"/>
        </w:rPr>
        <w:t>.</w:t>
      </w:r>
      <w:r w:rsidRPr="001B0407">
        <w:rPr>
          <w:rFonts w:ascii="Times New Roman" w:hAnsi="Times New Roman" w:cs="Times New Roman"/>
          <w:sz w:val="24"/>
          <w:szCs w:val="24"/>
        </w:rPr>
        <w:t xml:space="preserve"> 1 мужчина 1 женщина с команды. Награждение мужчины - женщины отдельно, победитель определяется по наибольшему баллу. </w:t>
      </w: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C4984" w:rsidRPr="001B0407" w:rsidRDefault="000C4984" w:rsidP="000C4984">
      <w:pPr>
        <w:pStyle w:val="1"/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407">
        <w:rPr>
          <w:rFonts w:ascii="Times New Roman" w:hAnsi="Times New Roman" w:cs="Times New Roman"/>
          <w:i/>
          <w:sz w:val="24"/>
          <w:szCs w:val="24"/>
        </w:rPr>
        <w:t xml:space="preserve">Ответственный координатор: Березкин Иннокентий Михайлович, ведущий специалист отдела </w:t>
      </w:r>
      <w:proofErr w:type="spellStart"/>
      <w:r w:rsidRPr="001B0407">
        <w:rPr>
          <w:rFonts w:ascii="Times New Roman" w:hAnsi="Times New Roman" w:cs="Times New Roman"/>
          <w:i/>
          <w:sz w:val="24"/>
          <w:szCs w:val="24"/>
        </w:rPr>
        <w:t>ВРиДО</w:t>
      </w:r>
      <w:proofErr w:type="spellEnd"/>
      <w:r w:rsidRPr="001B0407">
        <w:rPr>
          <w:rFonts w:ascii="Times New Roman" w:hAnsi="Times New Roman" w:cs="Times New Roman"/>
          <w:i/>
          <w:sz w:val="24"/>
          <w:szCs w:val="24"/>
        </w:rPr>
        <w:t xml:space="preserve"> управления образования, тел 8(41143) 41-901, 89681517831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  <w:i/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</w:rPr>
      </w:pPr>
    </w:p>
    <w:p w:rsidR="001B0407" w:rsidRPr="001B0407" w:rsidRDefault="001B0407" w:rsidP="001B0407">
      <w:pPr>
        <w:jc w:val="center"/>
        <w:rPr>
          <w:b/>
          <w:bCs/>
        </w:rPr>
      </w:pPr>
      <w:r w:rsidRPr="001B0407">
        <w:rPr>
          <w:b/>
          <w:bCs/>
        </w:rPr>
        <w:t>Положение</w:t>
      </w:r>
    </w:p>
    <w:p w:rsidR="001B0407" w:rsidRPr="001B0407" w:rsidRDefault="001B0407" w:rsidP="001B0407">
      <w:pPr>
        <w:ind w:left="-284"/>
        <w:jc w:val="center"/>
        <w:rPr>
          <w:b/>
          <w:bCs/>
        </w:rPr>
      </w:pPr>
      <w:r w:rsidRPr="001B0407">
        <w:rPr>
          <w:b/>
          <w:bCs/>
        </w:rPr>
        <w:t xml:space="preserve">о проведении </w:t>
      </w:r>
      <w:r w:rsidRPr="001B0407">
        <w:rPr>
          <w:b/>
          <w:bCs/>
          <w:lang w:val="en-US"/>
        </w:rPr>
        <w:t>I</w:t>
      </w:r>
      <w:r w:rsidRPr="001B0407">
        <w:rPr>
          <w:b/>
          <w:bCs/>
        </w:rPr>
        <w:t xml:space="preserve"> республиканской профессиональной игры молодых педагогов в рамках республиканской педагогической ярмарки - 2015</w:t>
      </w:r>
    </w:p>
    <w:p w:rsidR="001B0407" w:rsidRPr="001B0407" w:rsidRDefault="001B0407" w:rsidP="001B0407">
      <w:pPr>
        <w:ind w:left="-284"/>
        <w:jc w:val="center"/>
        <w:rPr>
          <w:b/>
          <w:bCs/>
        </w:rPr>
      </w:pPr>
    </w:p>
    <w:p w:rsidR="001B0407" w:rsidRPr="001B0407" w:rsidRDefault="001B0407" w:rsidP="001B0407">
      <w:pPr>
        <w:pStyle w:val="a8"/>
        <w:numPr>
          <w:ilvl w:val="0"/>
          <w:numId w:val="11"/>
        </w:numPr>
        <w:ind w:left="-284" w:firstLine="0"/>
        <w:jc w:val="center"/>
        <w:rPr>
          <w:rFonts w:eastAsia="Times New Roman"/>
          <w:b/>
          <w:bCs/>
          <w:szCs w:val="24"/>
          <w:lang w:eastAsia="ru-RU"/>
        </w:rPr>
      </w:pPr>
      <w:r w:rsidRPr="001B0407">
        <w:rPr>
          <w:rFonts w:eastAsia="Times New Roman"/>
          <w:b/>
          <w:bCs/>
          <w:szCs w:val="24"/>
          <w:lang w:eastAsia="ru-RU"/>
        </w:rPr>
        <w:t>Общие положения</w:t>
      </w:r>
    </w:p>
    <w:p w:rsidR="001B0407" w:rsidRPr="001B0407" w:rsidRDefault="001B0407" w:rsidP="001B0407">
      <w:pPr>
        <w:pStyle w:val="a8"/>
        <w:ind w:left="-284"/>
        <w:rPr>
          <w:rFonts w:eastAsia="Times New Roman"/>
          <w:b/>
          <w:bCs/>
          <w:szCs w:val="24"/>
          <w:lang w:eastAsia="ru-RU"/>
        </w:rPr>
      </w:pPr>
    </w:p>
    <w:p w:rsidR="001B0407" w:rsidRPr="001B0407" w:rsidRDefault="001B0407" w:rsidP="001B0407">
      <w:pPr>
        <w:pStyle w:val="a8"/>
        <w:numPr>
          <w:ilvl w:val="1"/>
          <w:numId w:val="11"/>
        </w:numPr>
        <w:ind w:left="-284" w:firstLine="284"/>
        <w:jc w:val="both"/>
        <w:rPr>
          <w:rFonts w:eastAsia="Times New Roman"/>
          <w:szCs w:val="24"/>
        </w:rPr>
      </w:pPr>
      <w:r w:rsidRPr="001B0407">
        <w:rPr>
          <w:rFonts w:eastAsia="Times New Roman"/>
          <w:szCs w:val="24"/>
        </w:rPr>
        <w:t xml:space="preserve">Настоящее Положение определяет условия и порядок проведения </w:t>
      </w:r>
      <w:r w:rsidRPr="001B0407">
        <w:rPr>
          <w:rFonts w:eastAsia="Times New Roman"/>
          <w:szCs w:val="24"/>
          <w:lang w:val="en-US"/>
        </w:rPr>
        <w:t>I</w:t>
      </w:r>
      <w:r w:rsidRPr="001B0407">
        <w:rPr>
          <w:rFonts w:eastAsia="Times New Roman"/>
          <w:szCs w:val="24"/>
        </w:rPr>
        <w:t xml:space="preserve"> республиканской профессиональной игры молодых педагогов, мероприятия игры, включая отбор победителя игры, а также финансирование игры.</w:t>
      </w:r>
    </w:p>
    <w:p w:rsidR="001B0407" w:rsidRPr="001B0407" w:rsidRDefault="001B0407" w:rsidP="001B0407">
      <w:pPr>
        <w:pStyle w:val="a8"/>
        <w:numPr>
          <w:ilvl w:val="1"/>
          <w:numId w:val="11"/>
        </w:numPr>
        <w:ind w:left="-284" w:firstLine="284"/>
        <w:jc w:val="both"/>
        <w:rPr>
          <w:rFonts w:eastAsia="Times New Roman"/>
          <w:szCs w:val="24"/>
        </w:rPr>
      </w:pPr>
      <w:r w:rsidRPr="001B0407">
        <w:rPr>
          <w:rFonts w:eastAsia="Times New Roman"/>
          <w:szCs w:val="24"/>
        </w:rPr>
        <w:t xml:space="preserve">Организация республиканской профессиональной игры молодых педагогов  (далее - ПИМП) исходит из основных направлений государственной образовательной политики в Российской Федерации и Республике Саха (Якутия). </w:t>
      </w:r>
    </w:p>
    <w:p w:rsidR="001B0407" w:rsidRPr="001B0407" w:rsidRDefault="001B0407" w:rsidP="001B0407">
      <w:pPr>
        <w:pStyle w:val="a8"/>
        <w:numPr>
          <w:ilvl w:val="1"/>
          <w:numId w:val="11"/>
        </w:numPr>
        <w:ind w:left="-284" w:firstLine="284"/>
        <w:jc w:val="both"/>
        <w:rPr>
          <w:rFonts w:eastAsia="Times New Roman"/>
          <w:szCs w:val="24"/>
        </w:rPr>
      </w:pPr>
      <w:r w:rsidRPr="001B0407">
        <w:rPr>
          <w:szCs w:val="24"/>
        </w:rPr>
        <w:t>Девиз проведения: от творческого потенциала и созидательной энергии молодых – к инновационному развитию образования</w:t>
      </w:r>
    </w:p>
    <w:p w:rsidR="001B0407" w:rsidRPr="001B0407" w:rsidRDefault="001B0407" w:rsidP="001B0407">
      <w:pPr>
        <w:pStyle w:val="a8"/>
        <w:numPr>
          <w:ilvl w:val="1"/>
          <w:numId w:val="11"/>
        </w:numPr>
        <w:ind w:left="-284" w:firstLine="284"/>
        <w:jc w:val="both"/>
        <w:rPr>
          <w:rFonts w:eastAsia="Times New Roman"/>
          <w:szCs w:val="24"/>
        </w:rPr>
      </w:pPr>
      <w:r w:rsidRPr="001B0407">
        <w:rPr>
          <w:szCs w:val="24"/>
        </w:rPr>
        <w:t xml:space="preserve">Цель проведения: профессиональное самосовершенствование и формирование </w:t>
      </w:r>
      <w:proofErr w:type="spellStart"/>
      <w:r w:rsidRPr="001B0407">
        <w:rPr>
          <w:szCs w:val="24"/>
        </w:rPr>
        <w:t>метапредметных</w:t>
      </w:r>
      <w:proofErr w:type="spellEnd"/>
      <w:r w:rsidRPr="001B0407">
        <w:rPr>
          <w:szCs w:val="24"/>
        </w:rPr>
        <w:t xml:space="preserve"> педагогических компетенций через состязательный характер</w:t>
      </w:r>
    </w:p>
    <w:p w:rsidR="001B0407" w:rsidRPr="001B0407" w:rsidRDefault="001B0407" w:rsidP="001B0407">
      <w:pPr>
        <w:pStyle w:val="a8"/>
        <w:numPr>
          <w:ilvl w:val="1"/>
          <w:numId w:val="11"/>
        </w:numPr>
        <w:ind w:left="-284" w:firstLine="284"/>
        <w:jc w:val="both"/>
        <w:rPr>
          <w:rFonts w:eastAsia="Times New Roman"/>
          <w:szCs w:val="24"/>
        </w:rPr>
      </w:pPr>
      <w:r w:rsidRPr="001B0407">
        <w:rPr>
          <w:szCs w:val="24"/>
        </w:rPr>
        <w:t>Задачи Игры:</w:t>
      </w:r>
    </w:p>
    <w:p w:rsidR="001B0407" w:rsidRPr="001B0407" w:rsidRDefault="001B0407" w:rsidP="001B0407">
      <w:pPr>
        <w:pStyle w:val="a8"/>
        <w:ind w:left="0"/>
        <w:jc w:val="both"/>
        <w:rPr>
          <w:szCs w:val="24"/>
        </w:rPr>
      </w:pPr>
      <w:r w:rsidRPr="001B0407">
        <w:rPr>
          <w:szCs w:val="24"/>
        </w:rPr>
        <w:lastRenderedPageBreak/>
        <w:t>- формирование резерва педагогических кадров республики;</w:t>
      </w:r>
    </w:p>
    <w:p w:rsidR="001B0407" w:rsidRPr="001B0407" w:rsidRDefault="001B0407" w:rsidP="001B0407">
      <w:pPr>
        <w:pStyle w:val="a8"/>
        <w:ind w:left="0"/>
        <w:jc w:val="both"/>
        <w:rPr>
          <w:szCs w:val="24"/>
        </w:rPr>
      </w:pPr>
      <w:r w:rsidRPr="001B0407">
        <w:rPr>
          <w:szCs w:val="24"/>
        </w:rPr>
        <w:t>- разработка совместных инновационных форм деятельности;</w:t>
      </w:r>
    </w:p>
    <w:p w:rsidR="001B0407" w:rsidRPr="001B0407" w:rsidRDefault="001B0407" w:rsidP="001B0407">
      <w:pPr>
        <w:pStyle w:val="a8"/>
        <w:ind w:left="0"/>
        <w:jc w:val="both"/>
        <w:rPr>
          <w:szCs w:val="24"/>
        </w:rPr>
      </w:pPr>
      <w:r w:rsidRPr="001B0407">
        <w:rPr>
          <w:szCs w:val="24"/>
        </w:rPr>
        <w:t>- привлечение молодых педагогов для участия в состязаниях;</w:t>
      </w:r>
    </w:p>
    <w:p w:rsidR="001B0407" w:rsidRPr="001B0407" w:rsidRDefault="001B0407" w:rsidP="001B0407">
      <w:pPr>
        <w:pStyle w:val="a8"/>
        <w:ind w:left="0"/>
        <w:jc w:val="both"/>
        <w:rPr>
          <w:szCs w:val="24"/>
        </w:rPr>
      </w:pPr>
      <w:r w:rsidRPr="001B0407">
        <w:rPr>
          <w:szCs w:val="24"/>
        </w:rPr>
        <w:t>- формирование рейтинга молодых педагогов по итогам профессиональной педагогической игры;</w:t>
      </w:r>
    </w:p>
    <w:p w:rsidR="001B0407" w:rsidRPr="001B0407" w:rsidRDefault="001B0407" w:rsidP="001B0407">
      <w:pPr>
        <w:pStyle w:val="a8"/>
        <w:ind w:left="0"/>
        <w:jc w:val="both"/>
        <w:rPr>
          <w:szCs w:val="24"/>
        </w:rPr>
      </w:pPr>
      <w:r w:rsidRPr="001B0407">
        <w:rPr>
          <w:szCs w:val="24"/>
        </w:rPr>
        <w:t xml:space="preserve">- вовлечение лучших в организацию цикла мероприятий </w:t>
      </w:r>
      <w:r w:rsidRPr="001B0407">
        <w:rPr>
          <w:szCs w:val="24"/>
          <w:lang w:val="en-US"/>
        </w:rPr>
        <w:t>XIII</w:t>
      </w:r>
      <w:r w:rsidRPr="001B0407">
        <w:rPr>
          <w:szCs w:val="24"/>
        </w:rPr>
        <w:t xml:space="preserve"> съезда учителей и педагогической общественности Республики Саха (Якутия).</w:t>
      </w:r>
    </w:p>
    <w:p w:rsidR="001B0407" w:rsidRPr="001B0407" w:rsidRDefault="001B0407" w:rsidP="001B0407">
      <w:pPr>
        <w:ind w:left="-284"/>
        <w:jc w:val="both"/>
      </w:pPr>
      <w:r w:rsidRPr="001B0407">
        <w:tab/>
        <w:t xml:space="preserve">1.6. Конкурс проводится </w:t>
      </w:r>
      <w:r w:rsidRPr="001B0407">
        <w:rPr>
          <w:b/>
        </w:rPr>
        <w:t>30 июня 2015 г.</w:t>
      </w:r>
      <w:r w:rsidRPr="001B0407">
        <w:t xml:space="preserve"> в с. Майя </w:t>
      </w:r>
      <w:proofErr w:type="spellStart"/>
      <w:r w:rsidRPr="001B0407">
        <w:t>Мегино</w:t>
      </w:r>
      <w:proofErr w:type="spellEnd"/>
      <w:r w:rsidRPr="001B0407">
        <w:t xml:space="preserve"> – </w:t>
      </w:r>
      <w:proofErr w:type="spellStart"/>
      <w:r w:rsidRPr="001B0407">
        <w:t>Кангаласского</w:t>
      </w:r>
      <w:proofErr w:type="spellEnd"/>
      <w:r w:rsidRPr="001B0407">
        <w:t xml:space="preserve"> улуса</w:t>
      </w:r>
    </w:p>
    <w:p w:rsidR="001B0407" w:rsidRPr="001B0407" w:rsidRDefault="001B0407" w:rsidP="001B0407">
      <w:pPr>
        <w:ind w:left="-284"/>
        <w:jc w:val="both"/>
      </w:pPr>
      <w:r w:rsidRPr="001B0407">
        <w:t xml:space="preserve">    1.7. Принимают участие 5 команд по 6 человек. Команды формируются накануне путем жеребьевки (29 июня)</w:t>
      </w:r>
    </w:p>
    <w:p w:rsidR="001B0407" w:rsidRPr="001B0407" w:rsidRDefault="001B0407" w:rsidP="001B0407">
      <w:pPr>
        <w:ind w:left="-284"/>
        <w:jc w:val="both"/>
      </w:pPr>
      <w:r w:rsidRPr="001B0407">
        <w:t>    1.7. Организационно-техническое сопровождение игры обеспечивает Министерство образования  Республики Саха (Якутия).</w:t>
      </w:r>
    </w:p>
    <w:p w:rsidR="001B0407" w:rsidRPr="001B0407" w:rsidRDefault="001B0407" w:rsidP="001B0407">
      <w:pPr>
        <w:ind w:left="-284"/>
        <w:jc w:val="both"/>
        <w:rPr>
          <w:b/>
        </w:rPr>
      </w:pPr>
      <w:r w:rsidRPr="001B0407">
        <w:t xml:space="preserve">    1.8. Учредители </w:t>
      </w:r>
      <w:r w:rsidRPr="001B0407">
        <w:rPr>
          <w:b/>
        </w:rPr>
        <w:t xml:space="preserve"> </w:t>
      </w:r>
      <w:r w:rsidRPr="001B0407">
        <w:t>оказывают информационную поддержку, координируют работу жюри</w:t>
      </w:r>
      <w:r w:rsidRPr="001B0407">
        <w:rPr>
          <w:b/>
        </w:rPr>
        <w:t>.</w:t>
      </w:r>
    </w:p>
    <w:p w:rsidR="001B0407" w:rsidRPr="001B0407" w:rsidRDefault="001B0407" w:rsidP="001B0407">
      <w:pPr>
        <w:ind w:left="-284"/>
        <w:jc w:val="both"/>
        <w:rPr>
          <w:b/>
        </w:rPr>
      </w:pPr>
      <w:r w:rsidRPr="001B0407">
        <w:rPr>
          <w:b/>
        </w:rPr>
        <w:t xml:space="preserve">    </w:t>
      </w:r>
      <w:r w:rsidRPr="001B0407">
        <w:t>1.9. Состав жюри утверждается Министерством образования Республики Саха (Якутия)</w:t>
      </w:r>
    </w:p>
    <w:p w:rsidR="001B0407" w:rsidRPr="001B0407" w:rsidRDefault="001B0407" w:rsidP="001B0407">
      <w:pPr>
        <w:ind w:left="-284"/>
        <w:jc w:val="both"/>
      </w:pPr>
      <w:r w:rsidRPr="001B0407">
        <w:t xml:space="preserve">                    </w:t>
      </w:r>
    </w:p>
    <w:p w:rsidR="001B0407" w:rsidRPr="001B0407" w:rsidRDefault="001B0407" w:rsidP="001B0407">
      <w:pPr>
        <w:pStyle w:val="a8"/>
        <w:numPr>
          <w:ilvl w:val="0"/>
          <w:numId w:val="11"/>
        </w:numPr>
        <w:ind w:left="-284" w:firstLine="0"/>
        <w:jc w:val="center"/>
        <w:rPr>
          <w:rFonts w:eastAsia="Times New Roman"/>
          <w:b/>
          <w:bCs/>
          <w:szCs w:val="24"/>
          <w:lang w:eastAsia="ru-RU"/>
        </w:rPr>
      </w:pPr>
      <w:r w:rsidRPr="001B0407">
        <w:rPr>
          <w:rFonts w:eastAsia="Times New Roman"/>
          <w:b/>
          <w:bCs/>
          <w:szCs w:val="24"/>
          <w:lang w:eastAsia="ru-RU"/>
        </w:rPr>
        <w:t>Мероприятия ПИМП</w:t>
      </w:r>
    </w:p>
    <w:p w:rsidR="001B0407" w:rsidRPr="001B0407" w:rsidRDefault="001B0407" w:rsidP="001B0407">
      <w:pPr>
        <w:pStyle w:val="a8"/>
        <w:ind w:left="-284"/>
        <w:rPr>
          <w:rFonts w:eastAsia="Times New Roman"/>
          <w:b/>
          <w:bCs/>
          <w:szCs w:val="24"/>
          <w:lang w:eastAsia="ru-RU"/>
        </w:rPr>
      </w:pPr>
    </w:p>
    <w:p w:rsidR="001B0407" w:rsidRPr="001B0407" w:rsidRDefault="001B0407" w:rsidP="001B0407">
      <w:pPr>
        <w:numPr>
          <w:ilvl w:val="1"/>
          <w:numId w:val="11"/>
        </w:numPr>
        <w:jc w:val="both"/>
      </w:pPr>
      <w:r w:rsidRPr="001B0407">
        <w:t>Профессиональная игра молодых педагогов включает 3 этапа:</w:t>
      </w:r>
    </w:p>
    <w:p w:rsidR="001B0407" w:rsidRPr="001B0407" w:rsidRDefault="001B0407" w:rsidP="001B0407">
      <w:pPr>
        <w:ind w:left="960"/>
        <w:jc w:val="both"/>
      </w:pPr>
    </w:p>
    <w:p w:rsidR="001B0407" w:rsidRPr="001B0407" w:rsidRDefault="001B0407" w:rsidP="001B0407">
      <w:pPr>
        <w:jc w:val="both"/>
        <w:rPr>
          <w:b/>
        </w:rPr>
      </w:pPr>
      <w:r w:rsidRPr="001B0407">
        <w:t>2.1.1</w:t>
      </w:r>
      <w:r w:rsidRPr="001B0407">
        <w:rPr>
          <w:b/>
        </w:rPr>
        <w:t xml:space="preserve">. </w:t>
      </w:r>
      <w:proofErr w:type="spellStart"/>
      <w:r w:rsidRPr="001B0407">
        <w:rPr>
          <w:b/>
        </w:rPr>
        <w:t>Самопрезентация</w:t>
      </w:r>
      <w:proofErr w:type="spellEnd"/>
      <w:r w:rsidRPr="001B0407">
        <w:rPr>
          <w:b/>
        </w:rPr>
        <w:t xml:space="preserve"> «Молодой педагог – школе будущего»</w:t>
      </w:r>
    </w:p>
    <w:p w:rsidR="001B0407" w:rsidRPr="001B0407" w:rsidRDefault="001B0407" w:rsidP="001B0407">
      <w:pPr>
        <w:jc w:val="both"/>
      </w:pPr>
      <w:r w:rsidRPr="001B0407">
        <w:t>Формат: визитная карточка, представление  социального  образа молодых педагогов (до 7 минут).      </w:t>
      </w:r>
    </w:p>
    <w:p w:rsidR="001B0407" w:rsidRPr="001B0407" w:rsidRDefault="001B0407" w:rsidP="001B0407">
      <w:pPr>
        <w:ind w:left="-284"/>
        <w:rPr>
          <w:b/>
          <w:i/>
        </w:rPr>
      </w:pPr>
    </w:p>
    <w:p w:rsidR="001B0407" w:rsidRPr="001B0407" w:rsidRDefault="001B0407" w:rsidP="001B0407">
      <w:pPr>
        <w:ind w:left="-284"/>
      </w:pPr>
      <w:r w:rsidRPr="001B0407">
        <w:rPr>
          <w:i/>
        </w:rPr>
        <w:t>Критерии оценивания:</w:t>
      </w:r>
      <w:r w:rsidRPr="001B0407">
        <w:br/>
        <w:t>     -  индивидуальность команды;</w:t>
      </w:r>
    </w:p>
    <w:p w:rsidR="001B0407" w:rsidRPr="001B0407" w:rsidRDefault="001B0407" w:rsidP="001B0407">
      <w:pPr>
        <w:ind w:left="-284"/>
      </w:pPr>
      <w:r w:rsidRPr="001B0407">
        <w:rPr>
          <w:b/>
        </w:rPr>
        <w:t xml:space="preserve">    -  </w:t>
      </w:r>
      <w:r w:rsidRPr="001B0407">
        <w:t xml:space="preserve"> нестандартность мышления;</w:t>
      </w:r>
    </w:p>
    <w:p w:rsidR="001B0407" w:rsidRPr="001B0407" w:rsidRDefault="001B0407" w:rsidP="001B0407">
      <w:pPr>
        <w:ind w:left="-284"/>
      </w:pPr>
      <w:r w:rsidRPr="001B0407">
        <w:t xml:space="preserve">     -  креативность, информативность;</w:t>
      </w:r>
    </w:p>
    <w:p w:rsidR="001B0407" w:rsidRPr="001B0407" w:rsidRDefault="001B0407" w:rsidP="001B0407">
      <w:pPr>
        <w:ind w:left="-284"/>
      </w:pPr>
      <w:r w:rsidRPr="001B0407">
        <w:t xml:space="preserve">      - этичность презентационного материала;</w:t>
      </w:r>
    </w:p>
    <w:p w:rsidR="001B0407" w:rsidRPr="001B0407" w:rsidRDefault="001B0407" w:rsidP="001B0407">
      <w:pPr>
        <w:ind w:left="-284"/>
      </w:pPr>
      <w:r w:rsidRPr="001B0407">
        <w:t xml:space="preserve">      - использование приемов активизации  аудитории;</w:t>
      </w:r>
    </w:p>
    <w:p w:rsidR="001B0407" w:rsidRPr="001B0407" w:rsidRDefault="001B0407" w:rsidP="001B0407"/>
    <w:p w:rsidR="001B0407" w:rsidRPr="001B0407" w:rsidRDefault="001B0407" w:rsidP="001B0407">
      <w:pPr>
        <w:ind w:left="-284"/>
        <w:jc w:val="both"/>
      </w:pPr>
      <w:r w:rsidRPr="001B0407">
        <w:t xml:space="preserve">2.1.2. </w:t>
      </w:r>
      <w:r w:rsidRPr="001B0407">
        <w:rPr>
          <w:b/>
        </w:rPr>
        <w:t>Конкурс одного мастер - класса</w:t>
      </w:r>
      <w:r w:rsidRPr="001B0407">
        <w:t xml:space="preserve"> по выбранным  темам (регламент 20 минут, включая 3 минуты для самоанализа мастер - класса и ответов на вопросы).</w:t>
      </w:r>
      <w:r w:rsidRPr="001B0407">
        <w:br/>
        <w:t>       </w:t>
      </w:r>
    </w:p>
    <w:p w:rsidR="001B0407" w:rsidRPr="001B0407" w:rsidRDefault="001B0407" w:rsidP="001B0407">
      <w:pPr>
        <w:ind w:left="-284"/>
        <w:jc w:val="both"/>
      </w:pPr>
      <w:r w:rsidRPr="001B0407">
        <w:rPr>
          <w:i/>
        </w:rPr>
        <w:t>Формат:</w:t>
      </w:r>
      <w:r w:rsidRPr="001B0407">
        <w:t xml:space="preserve"> проведение для аудитории мастер - класса, отражающего </w:t>
      </w:r>
      <w:proofErr w:type="spellStart"/>
      <w:r w:rsidRPr="001B0407">
        <w:t>метапредметный</w:t>
      </w:r>
      <w:proofErr w:type="spellEnd"/>
      <w:r w:rsidRPr="001B0407">
        <w:t xml:space="preserve"> подход и междисциплинарные связи, с учетом 5 базовых педагогических компетенций (компетентность в мотивировании обучающихся, компетентность в постановке педагогических целей и задач, компетентность в области обеспечения информационной основы педагогической деятельности, компетентность в разработке программы педагогической деятельности, разработке методических, дидактических материалов и принятия педагогических решений, компетентность в организации педагогической деятельности)</w:t>
      </w:r>
    </w:p>
    <w:p w:rsidR="001B0407" w:rsidRPr="001B0407" w:rsidRDefault="001B0407" w:rsidP="001B0407">
      <w:pPr>
        <w:ind w:left="-284"/>
        <w:jc w:val="both"/>
        <w:rPr>
          <w:i/>
        </w:rPr>
      </w:pPr>
    </w:p>
    <w:p w:rsidR="001B0407" w:rsidRPr="001B0407" w:rsidRDefault="001B0407" w:rsidP="001B0407">
      <w:pPr>
        <w:ind w:left="-284"/>
        <w:jc w:val="both"/>
        <w:rPr>
          <w:b/>
          <w:i/>
        </w:rPr>
      </w:pPr>
      <w:r w:rsidRPr="001B0407">
        <w:rPr>
          <w:b/>
          <w:i/>
        </w:rPr>
        <w:t>Критерии оценивания:      </w:t>
      </w:r>
    </w:p>
    <w:p w:rsidR="001B0407" w:rsidRPr="001B0407" w:rsidRDefault="001B0407" w:rsidP="001B0407">
      <w:pPr>
        <w:ind w:left="-284"/>
        <w:jc w:val="both"/>
      </w:pPr>
      <w:r w:rsidRPr="001B0407">
        <w:t>-  глубина раскрытия темы, оригинальность методических приемов;     </w:t>
      </w:r>
    </w:p>
    <w:p w:rsidR="001B0407" w:rsidRPr="001B0407" w:rsidRDefault="001B0407" w:rsidP="001B0407">
      <w:pPr>
        <w:ind w:left="-284"/>
        <w:jc w:val="both"/>
      </w:pPr>
      <w:r w:rsidRPr="001B0407">
        <w:t>- умение организовать использование для присутствующих разных типов и видов источников знаний;</w:t>
      </w:r>
    </w:p>
    <w:p w:rsidR="001B0407" w:rsidRPr="001B0407" w:rsidRDefault="001B0407" w:rsidP="001B0407">
      <w:pPr>
        <w:ind w:left="-284"/>
        <w:jc w:val="both"/>
      </w:pPr>
      <w:r w:rsidRPr="001B0407">
        <w:t>- умение организовать взаимодействие между собой;</w:t>
      </w:r>
    </w:p>
    <w:p w:rsidR="001B0407" w:rsidRPr="001B0407" w:rsidRDefault="001B0407" w:rsidP="001B0407">
      <w:pPr>
        <w:ind w:left="-284"/>
        <w:jc w:val="both"/>
      </w:pPr>
      <w:r w:rsidRPr="001B0407">
        <w:t xml:space="preserve">-  умение создавать и поддерживать высокий уровень мотивации и высокую интенсивность деятельности; </w:t>
      </w:r>
    </w:p>
    <w:p w:rsidR="001B0407" w:rsidRPr="001B0407" w:rsidRDefault="001B0407" w:rsidP="001B0407">
      <w:pPr>
        <w:ind w:left="-284"/>
        <w:jc w:val="both"/>
      </w:pPr>
      <w:r w:rsidRPr="001B0407">
        <w:t>-  глубина самоанализа</w:t>
      </w:r>
    </w:p>
    <w:p w:rsidR="001B0407" w:rsidRPr="001B0407" w:rsidRDefault="001B0407" w:rsidP="001B0407">
      <w:pPr>
        <w:ind w:left="-284"/>
        <w:jc w:val="both"/>
      </w:pPr>
    </w:p>
    <w:p w:rsidR="001B0407" w:rsidRPr="001B0407" w:rsidRDefault="001B0407" w:rsidP="001B0407">
      <w:pPr>
        <w:ind w:left="-284"/>
        <w:jc w:val="both"/>
        <w:rPr>
          <w:b/>
        </w:rPr>
      </w:pPr>
      <w:r w:rsidRPr="001B0407">
        <w:t xml:space="preserve">2.1.3. </w:t>
      </w:r>
      <w:r w:rsidRPr="001B0407">
        <w:rPr>
          <w:b/>
        </w:rPr>
        <w:t>Педагогические дебаты</w:t>
      </w:r>
    </w:p>
    <w:p w:rsidR="001B0407" w:rsidRPr="001B0407" w:rsidRDefault="001B0407" w:rsidP="001B0407">
      <w:pPr>
        <w:ind w:left="-284"/>
        <w:jc w:val="both"/>
      </w:pPr>
      <w:r w:rsidRPr="001B0407">
        <w:t>       </w:t>
      </w:r>
      <w:r w:rsidRPr="001B0407">
        <w:tab/>
      </w:r>
    </w:p>
    <w:p w:rsidR="001B0407" w:rsidRPr="001B0407" w:rsidRDefault="001B0407" w:rsidP="001B0407">
      <w:pPr>
        <w:pStyle w:val="a8"/>
        <w:ind w:left="0"/>
        <w:jc w:val="both"/>
        <w:rPr>
          <w:szCs w:val="24"/>
        </w:rPr>
      </w:pPr>
      <w:r w:rsidRPr="001B0407">
        <w:rPr>
          <w:i/>
          <w:szCs w:val="24"/>
        </w:rPr>
        <w:t>Формат:</w:t>
      </w:r>
      <w:r w:rsidRPr="001B0407">
        <w:rPr>
          <w:szCs w:val="24"/>
        </w:rPr>
        <w:t xml:space="preserve"> обсуждение с участниками игры актуального для них вопроса в режиме импровизации. Вопросы для обсуждения связаны с проведением  </w:t>
      </w:r>
      <w:r w:rsidRPr="001B0407">
        <w:rPr>
          <w:szCs w:val="24"/>
          <w:lang w:val="en-US"/>
        </w:rPr>
        <w:t>XIII</w:t>
      </w:r>
      <w:r w:rsidRPr="001B0407">
        <w:rPr>
          <w:szCs w:val="24"/>
        </w:rPr>
        <w:t xml:space="preserve"> съезда учителей и педагогической общественности Республики Саха (Якутия).</w:t>
      </w:r>
    </w:p>
    <w:p w:rsidR="001B0407" w:rsidRPr="001B0407" w:rsidRDefault="001B0407" w:rsidP="001B0407">
      <w:pPr>
        <w:jc w:val="both"/>
      </w:pPr>
    </w:p>
    <w:p w:rsidR="001B0407" w:rsidRPr="001B0407" w:rsidRDefault="001B0407" w:rsidP="001B0407">
      <w:pPr>
        <w:jc w:val="both"/>
        <w:rPr>
          <w:b/>
          <w:i/>
        </w:rPr>
      </w:pPr>
      <w:r w:rsidRPr="001B0407">
        <w:rPr>
          <w:b/>
          <w:i/>
        </w:rPr>
        <w:t xml:space="preserve">Критерии оценивания: </w:t>
      </w:r>
    </w:p>
    <w:p w:rsidR="001B0407" w:rsidRPr="001B0407" w:rsidRDefault="001B0407" w:rsidP="001B0407">
      <w:pPr>
        <w:jc w:val="both"/>
        <w:rPr>
          <w:i/>
        </w:rPr>
      </w:pPr>
      <w:r w:rsidRPr="001B0407">
        <w:lastRenderedPageBreak/>
        <w:t xml:space="preserve">- глубина и ценность организованного обсуждения; </w:t>
      </w:r>
      <w:r w:rsidRPr="001B0407">
        <w:br/>
        <w:t>- умение создавать и поддерживать атмосферу взаимоуважения и толерантности;</w:t>
      </w:r>
      <w:r w:rsidRPr="001B0407">
        <w:br/>
        <w:t>-   умение организовывать взаимодействие участников между собой;</w:t>
      </w:r>
    </w:p>
    <w:p w:rsidR="001B0407" w:rsidRPr="001B0407" w:rsidRDefault="001B0407" w:rsidP="001B0407">
      <w:pPr>
        <w:jc w:val="both"/>
      </w:pPr>
      <w:r w:rsidRPr="001B0407">
        <w:t>-  умение слушать, слышать и понимать позиции участников, адекватно и педагогически целесообразно реагировать на них;</w:t>
      </w:r>
    </w:p>
    <w:p w:rsidR="001B0407" w:rsidRPr="001B0407" w:rsidRDefault="001B0407" w:rsidP="001B0407">
      <w:r w:rsidRPr="001B0407">
        <w:t>-   умение включить каждого участника в обсуждение.</w:t>
      </w:r>
    </w:p>
    <w:p w:rsidR="001B0407" w:rsidRPr="001B0407" w:rsidRDefault="001B0407" w:rsidP="001B0407">
      <w:pPr>
        <w:jc w:val="both"/>
        <w:rPr>
          <w:rFonts w:ascii="Calibri" w:hAnsi="Calibri"/>
        </w:rPr>
      </w:pPr>
      <w:r w:rsidRPr="001B0407">
        <w:t>      </w:t>
      </w:r>
    </w:p>
    <w:p w:rsidR="001B0407" w:rsidRPr="001B0407" w:rsidRDefault="001B0407" w:rsidP="001B0407">
      <w:pPr>
        <w:pStyle w:val="a8"/>
        <w:numPr>
          <w:ilvl w:val="0"/>
          <w:numId w:val="11"/>
        </w:numPr>
        <w:jc w:val="center"/>
        <w:rPr>
          <w:rFonts w:eastAsia="Times New Roman"/>
          <w:bCs/>
          <w:szCs w:val="24"/>
          <w:lang w:eastAsia="ru-RU"/>
        </w:rPr>
      </w:pPr>
      <w:r w:rsidRPr="001B0407">
        <w:rPr>
          <w:rFonts w:eastAsia="Times New Roman"/>
          <w:bCs/>
          <w:szCs w:val="24"/>
          <w:lang w:eastAsia="ru-RU"/>
        </w:rPr>
        <w:t>Жюри и счетная комиссия игры</w:t>
      </w:r>
    </w:p>
    <w:p w:rsidR="001B0407" w:rsidRPr="001B0407" w:rsidRDefault="001B0407" w:rsidP="001B0407">
      <w:pPr>
        <w:pStyle w:val="a8"/>
        <w:rPr>
          <w:rFonts w:eastAsia="Times New Roman"/>
          <w:bCs/>
          <w:szCs w:val="24"/>
          <w:lang w:eastAsia="ru-RU"/>
        </w:rPr>
      </w:pPr>
    </w:p>
    <w:p w:rsidR="001B0407" w:rsidRPr="001B0407" w:rsidRDefault="001B0407" w:rsidP="001B0407">
      <w:pPr>
        <w:ind w:left="-284"/>
        <w:jc w:val="both"/>
      </w:pPr>
      <w:r w:rsidRPr="001B0407">
        <w:t>     3.1. Для оценивания конкурсных заданий создается  жюри. Состав жюри утверждается Министерством образования Республики Саха (Якутия). По каждому конкурсному заданию члены жюри заполняют оценочные ведомости.</w:t>
      </w:r>
    </w:p>
    <w:p w:rsidR="001B0407" w:rsidRPr="001B0407" w:rsidRDefault="001B0407" w:rsidP="001B0407">
      <w:pPr>
        <w:ind w:left="-284"/>
        <w:jc w:val="center"/>
        <w:rPr>
          <w:bCs/>
        </w:rPr>
      </w:pPr>
    </w:p>
    <w:p w:rsidR="001B0407" w:rsidRPr="001B0407" w:rsidRDefault="001B0407" w:rsidP="001B0407">
      <w:pPr>
        <w:numPr>
          <w:ilvl w:val="0"/>
          <w:numId w:val="11"/>
        </w:numPr>
        <w:jc w:val="center"/>
        <w:rPr>
          <w:bCs/>
        </w:rPr>
      </w:pPr>
      <w:r w:rsidRPr="001B0407">
        <w:rPr>
          <w:bCs/>
        </w:rPr>
        <w:t>Определение абсолютного победителя игры</w:t>
      </w:r>
    </w:p>
    <w:p w:rsidR="001B0407" w:rsidRPr="001B0407" w:rsidRDefault="001B0407" w:rsidP="001B0407">
      <w:pPr>
        <w:ind w:left="720"/>
        <w:rPr>
          <w:bCs/>
        </w:rPr>
      </w:pPr>
    </w:p>
    <w:p w:rsidR="001B0407" w:rsidRPr="001B0407" w:rsidRDefault="001B0407" w:rsidP="001B0407">
      <w:pPr>
        <w:ind w:left="-284"/>
        <w:jc w:val="both"/>
      </w:pPr>
      <w:r w:rsidRPr="001B0407">
        <w:rPr>
          <w:bCs/>
        </w:rPr>
        <w:t xml:space="preserve"> </w:t>
      </w:r>
      <w:r w:rsidRPr="001B0407">
        <w:t>     4.1. Жюри  оценивает выполнение всех конкурсных заданий в баллах в соответствии с критериями, утвержденными настоящим Положением.</w:t>
      </w:r>
    </w:p>
    <w:p w:rsidR="001B0407" w:rsidRPr="001B0407" w:rsidRDefault="001B0407" w:rsidP="001B0407">
      <w:pPr>
        <w:ind w:left="-284"/>
        <w:jc w:val="both"/>
      </w:pPr>
      <w:r w:rsidRPr="001B0407">
        <w:t>      4.2. Команда, набравшая наибольшее количество баллов в общем рейтинге, объявляется абсолютным победителем профессиональной игры молодых педагогов.</w:t>
      </w:r>
    </w:p>
    <w:p w:rsidR="001B0407" w:rsidRPr="001B0407" w:rsidRDefault="001B0407" w:rsidP="001B0407">
      <w:pPr>
        <w:ind w:left="-284"/>
        <w:jc w:val="both"/>
      </w:pPr>
      <w:r w:rsidRPr="001B0407">
        <w:t xml:space="preserve">      4.4. Победителям ПИМП вручаются сертификаты, специальные призы Министерства образования Республики Саха (Якутия).</w:t>
      </w:r>
    </w:p>
    <w:p w:rsidR="001B0407" w:rsidRPr="001B0407" w:rsidRDefault="001B0407" w:rsidP="001B0407">
      <w:pPr>
        <w:ind w:left="-284"/>
        <w:jc w:val="both"/>
        <w:rPr>
          <w:bCs/>
        </w:rPr>
      </w:pPr>
      <w:r w:rsidRPr="001B0407">
        <w:t xml:space="preserve">      4.5. Награждение победителей  осуществляется на торжественном закрытии  </w:t>
      </w:r>
      <w:r w:rsidRPr="001B0407">
        <w:rPr>
          <w:bCs/>
        </w:rPr>
        <w:t>республиканской педагогической ярмарки 1 июля 2015 года.</w:t>
      </w:r>
    </w:p>
    <w:p w:rsidR="001B0407" w:rsidRPr="001B0407" w:rsidRDefault="001B0407" w:rsidP="001B0407">
      <w:pPr>
        <w:ind w:left="-284"/>
        <w:jc w:val="center"/>
        <w:rPr>
          <w:bCs/>
        </w:rPr>
      </w:pPr>
    </w:p>
    <w:p w:rsidR="001B0407" w:rsidRPr="001B0407" w:rsidRDefault="001B0407" w:rsidP="001B0407">
      <w:pPr>
        <w:numPr>
          <w:ilvl w:val="0"/>
          <w:numId w:val="11"/>
        </w:numPr>
        <w:jc w:val="center"/>
        <w:rPr>
          <w:bCs/>
        </w:rPr>
      </w:pPr>
      <w:r w:rsidRPr="001B0407">
        <w:rPr>
          <w:bCs/>
        </w:rPr>
        <w:t>Финансирование  конкурса</w:t>
      </w:r>
    </w:p>
    <w:p w:rsidR="001B0407" w:rsidRPr="001B0407" w:rsidRDefault="001B0407" w:rsidP="001B0407">
      <w:pPr>
        <w:jc w:val="both"/>
        <w:rPr>
          <w:bCs/>
        </w:rPr>
      </w:pPr>
    </w:p>
    <w:p w:rsidR="001B0407" w:rsidRPr="001B0407" w:rsidRDefault="001B0407" w:rsidP="001B0407">
      <w:pPr>
        <w:numPr>
          <w:ilvl w:val="1"/>
          <w:numId w:val="11"/>
        </w:numPr>
        <w:jc w:val="both"/>
      </w:pPr>
      <w:r w:rsidRPr="001B0407">
        <w:t xml:space="preserve">Финансирование проведения  конкурса осуществляется из бюджета Министерства образования Республики Саха (Якутия), спонсорской помощи </w:t>
      </w:r>
      <w:proofErr w:type="spellStart"/>
      <w:r w:rsidRPr="001B0407">
        <w:t>рескома</w:t>
      </w:r>
      <w:proofErr w:type="spellEnd"/>
      <w:r w:rsidRPr="001B0407">
        <w:t xml:space="preserve"> профсоюза работников образования.</w:t>
      </w:r>
    </w:p>
    <w:p w:rsidR="001B0407" w:rsidRPr="001B0407" w:rsidRDefault="001B0407" w:rsidP="001B0407">
      <w:pPr>
        <w:numPr>
          <w:ilvl w:val="1"/>
          <w:numId w:val="11"/>
        </w:numPr>
        <w:jc w:val="both"/>
      </w:pPr>
      <w:r w:rsidRPr="001B0407">
        <w:t>Расходы по командированию участников ПИМП осуществляются за счет средств направляющей стороны.</w:t>
      </w:r>
    </w:p>
    <w:p w:rsidR="001B0407" w:rsidRPr="001B0407" w:rsidRDefault="001B0407" w:rsidP="001B0407">
      <w:pPr>
        <w:jc w:val="both"/>
      </w:pPr>
      <w:r w:rsidRPr="001B0407">
        <w:t xml:space="preserve">    </w:t>
      </w:r>
    </w:p>
    <w:p w:rsidR="001B0407" w:rsidRPr="001B0407" w:rsidRDefault="001B0407" w:rsidP="001B0407">
      <w:pPr>
        <w:jc w:val="both"/>
      </w:pPr>
    </w:p>
    <w:p w:rsidR="001B0407" w:rsidRPr="001B0407" w:rsidRDefault="001B0407" w:rsidP="001B0407">
      <w:pPr>
        <w:jc w:val="both"/>
      </w:pPr>
      <w:r w:rsidRPr="001B0407">
        <w:t xml:space="preserve">Ответственный координатор: </w:t>
      </w:r>
      <w:proofErr w:type="spellStart"/>
      <w:r w:rsidRPr="001B0407">
        <w:t>Белолюбский</w:t>
      </w:r>
      <w:proofErr w:type="spellEnd"/>
      <w:r w:rsidRPr="001B0407">
        <w:t xml:space="preserve"> Ф.Ф. 8914-824-09-21</w:t>
      </w: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color w:val="000000"/>
        </w:rPr>
      </w:pPr>
    </w:p>
    <w:p w:rsidR="000C4984" w:rsidRPr="001B0407" w:rsidRDefault="000C4984" w:rsidP="000C4984">
      <w:pPr>
        <w:tabs>
          <w:tab w:val="num" w:pos="0"/>
        </w:tabs>
        <w:ind w:left="540" w:hanging="540"/>
      </w:pPr>
    </w:p>
    <w:p w:rsidR="000C4984" w:rsidRPr="001B0407" w:rsidRDefault="000C4984" w:rsidP="000C4984">
      <w:pPr>
        <w:tabs>
          <w:tab w:val="num" w:pos="0"/>
        </w:tabs>
        <w:ind w:left="540" w:hanging="540"/>
        <w:jc w:val="both"/>
        <w:rPr>
          <w:b/>
        </w:rPr>
      </w:pPr>
    </w:p>
    <w:p w:rsidR="00DA190E" w:rsidRPr="001B0407" w:rsidRDefault="00DA190E"/>
    <w:sectPr w:rsidR="00DA190E" w:rsidRPr="001B0407" w:rsidSect="00E24EBF">
      <w:pgSz w:w="11906" w:h="16838"/>
      <w:pgMar w:top="536" w:right="85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DF9"/>
    <w:multiLevelType w:val="hybridMultilevel"/>
    <w:tmpl w:val="2F04389C"/>
    <w:lvl w:ilvl="0" w:tplc="1F8A6E60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>
    <w:nsid w:val="10141245"/>
    <w:multiLevelType w:val="multilevel"/>
    <w:tmpl w:val="2CECB22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4DD66A1"/>
    <w:multiLevelType w:val="multilevel"/>
    <w:tmpl w:val="10969370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b/>
        <w:i/>
      </w:rPr>
    </w:lvl>
  </w:abstractNum>
  <w:abstractNum w:abstractNumId="3">
    <w:nsid w:val="256F3F22"/>
    <w:multiLevelType w:val="multilevel"/>
    <w:tmpl w:val="9D08A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b w:val="0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4">
    <w:nsid w:val="300E32A4"/>
    <w:multiLevelType w:val="hybridMultilevel"/>
    <w:tmpl w:val="1894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E02B84"/>
    <w:multiLevelType w:val="hybridMultilevel"/>
    <w:tmpl w:val="81A4EE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B1C50"/>
    <w:multiLevelType w:val="multilevel"/>
    <w:tmpl w:val="9A16DC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86B13AA"/>
    <w:multiLevelType w:val="singleLevel"/>
    <w:tmpl w:val="44D050B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9291CE6"/>
    <w:multiLevelType w:val="multilevel"/>
    <w:tmpl w:val="8F5436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3821D3F"/>
    <w:multiLevelType w:val="hybridMultilevel"/>
    <w:tmpl w:val="D4B49C86"/>
    <w:lvl w:ilvl="0" w:tplc="2580E8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3E4F0A"/>
    <w:multiLevelType w:val="multilevel"/>
    <w:tmpl w:val="B58AFB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C4984"/>
    <w:rsid w:val="000C4984"/>
    <w:rsid w:val="001B0407"/>
    <w:rsid w:val="00400535"/>
    <w:rsid w:val="00BD529D"/>
    <w:rsid w:val="00DA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49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3">
    <w:name w:val="Hyperlink"/>
    <w:basedOn w:val="a0"/>
    <w:semiHidden/>
    <w:rsid w:val="000C4984"/>
    <w:rPr>
      <w:rFonts w:cs="Times New Roman"/>
      <w:color w:val="0000FF"/>
      <w:u w:val="single"/>
    </w:rPr>
  </w:style>
  <w:style w:type="paragraph" w:styleId="a4">
    <w:name w:val="Normal (Web)"/>
    <w:basedOn w:val="a"/>
    <w:rsid w:val="000C4984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character" w:styleId="a5">
    <w:name w:val="Strong"/>
    <w:basedOn w:val="a0"/>
    <w:qFormat/>
    <w:rsid w:val="000C4984"/>
    <w:rPr>
      <w:b/>
    </w:rPr>
  </w:style>
  <w:style w:type="character" w:customStyle="1" w:styleId="apple-converted-space">
    <w:name w:val="apple-converted-space"/>
    <w:basedOn w:val="a0"/>
    <w:rsid w:val="000C4984"/>
  </w:style>
  <w:style w:type="paragraph" w:styleId="a6">
    <w:name w:val="Title"/>
    <w:basedOn w:val="a"/>
    <w:link w:val="a7"/>
    <w:uiPriority w:val="99"/>
    <w:qFormat/>
    <w:rsid w:val="000C4984"/>
    <w:pPr>
      <w:jc w:val="center"/>
    </w:pPr>
  </w:style>
  <w:style w:type="character" w:customStyle="1" w:styleId="a7">
    <w:name w:val="Название Знак"/>
    <w:basedOn w:val="a0"/>
    <w:link w:val="a6"/>
    <w:uiPriority w:val="99"/>
    <w:rsid w:val="000C4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B0407"/>
    <w:pPr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dodmetodist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cdodmetodist@mail.ru" TargetMode="External"/><Relationship Id="rId12" Type="http://schemas.openxmlformats.org/officeDocument/2006/relationships/hyperlink" Target="mailto:mooed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dod@mail.ru" TargetMode="External"/><Relationship Id="rId11" Type="http://schemas.openxmlformats.org/officeDocument/2006/relationships/hyperlink" Target="mailto:mooedd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qodr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yarmark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5192</Words>
  <Characters>29598</Characters>
  <Application>Microsoft Office Word</Application>
  <DocSecurity>0</DocSecurity>
  <Lines>246</Lines>
  <Paragraphs>69</Paragraphs>
  <ScaleCrop>false</ScaleCrop>
  <Company/>
  <LinksUpToDate>false</LinksUpToDate>
  <CharactersWithSpaces>34721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 Иннокентий Ларионович</dc:creator>
  <cp:keywords/>
  <dc:description/>
  <cp:lastModifiedBy>Артем</cp:lastModifiedBy>
  <cp:revision>6</cp:revision>
  <dcterms:created xsi:type="dcterms:W3CDTF">2015-06-10T05:26:00Z</dcterms:created>
  <dcterms:modified xsi:type="dcterms:W3CDTF">2020-04-17T00:14:00Z</dcterms:modified>
</cp:coreProperties>
</file>