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3E" w:rsidRPr="00A16BC8" w:rsidRDefault="00AC6C3E" w:rsidP="003E7D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E7D3E" w:rsidRPr="00A16BC8" w:rsidRDefault="003E7D3E" w:rsidP="003E7D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по итогам сентябрьского совещания работников образования Сунтарского улуса (района)</w:t>
      </w:r>
    </w:p>
    <w:p w:rsidR="003E7D3E" w:rsidRPr="00A16BC8" w:rsidRDefault="003E7D3E" w:rsidP="003E7D3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A16BC8">
        <w:rPr>
          <w:rFonts w:ascii="Times New Roman" w:hAnsi="Times New Roman" w:cs="Times New Roman"/>
          <w:b/>
          <w:i/>
          <w:sz w:val="24"/>
          <w:szCs w:val="24"/>
        </w:rPr>
        <w:t>«Приоритеты образовательной политики Сунтарского улуса»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D3E" w:rsidRPr="00A16BC8" w:rsidRDefault="003E7D3E" w:rsidP="003E7D3E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6BC8">
        <w:rPr>
          <w:rFonts w:ascii="Times New Roman" w:hAnsi="Times New Roman" w:cs="Times New Roman"/>
          <w:b/>
          <w:i/>
          <w:sz w:val="24"/>
          <w:szCs w:val="24"/>
        </w:rPr>
        <w:t>10 сентября 2018 г.</w:t>
      </w:r>
    </w:p>
    <w:p w:rsidR="003E7D3E" w:rsidRPr="00A16BC8" w:rsidRDefault="003E7D3E" w:rsidP="003E7D3E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На основании плана управления образования Сунтарского улуса (района) и по итогам августовского совещания работников образования Республики Саха (Якутия) на базе МБОУ «Сунтарская СОШ №1 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им.А.П.Павлова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» 7 сентября 2018 г. было проведено сентябрьское совещание на тему </w:t>
      </w:r>
      <w:r w:rsidRPr="00A16BC8">
        <w:rPr>
          <w:rFonts w:ascii="Times New Roman" w:hAnsi="Times New Roman" w:cs="Times New Roman"/>
          <w:i/>
          <w:sz w:val="24"/>
          <w:szCs w:val="24"/>
        </w:rPr>
        <w:t>«Приоритеты образовательной политики Сунтарского улуса».</w:t>
      </w:r>
      <w:r w:rsidRPr="00A16BC8">
        <w:rPr>
          <w:rFonts w:ascii="Times New Roman" w:hAnsi="Times New Roman" w:cs="Times New Roman"/>
          <w:sz w:val="24"/>
          <w:szCs w:val="24"/>
        </w:rPr>
        <w:t xml:space="preserve"> Целью совещания является профессионально-общественное обсуждение приоритетов образовательной политики, современных тенденций, результатов и социальных эффектов развития муниципальной системы образования в новом учебном году. В рамках совещания проведены пленарное  заседание, выставка-ярмарка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агропрофилированных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школ, мастер-классы педагогов, образовательные салоны, дискуссионные площадки, чествование молодых специалистов и награждение педагогов.</w:t>
      </w: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C8">
        <w:rPr>
          <w:rFonts w:ascii="Times New Roman" w:hAnsi="Times New Roman" w:cs="Times New Roman"/>
          <w:sz w:val="24"/>
          <w:szCs w:val="24"/>
        </w:rPr>
        <w:t>Приняли участие 355 человек – это глава МР «Сунтарский улус (район)», заместители главы МР «Сунтарский улус (район)», приглашенные гости, работники МКУ «МОУО», руководители и заведующие образовательных учреждений всех типов и видов (62 чел.), зам. директора по УВР, НМР и ВР (52 чел.), методисты и старшие воспитатели (89 чел.), председатели родительских комитетов (9 чел.), представители общественных организаций (11 чел.), учителя информатики (19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 чел.), психологи, классные руководители и социальные педагоги (60 чел.), педагоги дополнительного образования (19 чел.) и молодые специалисты (19 чел.).</w:t>
      </w: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В первой части совещания участникам была представлена работа по следующим 5 образовательным салонам: </w:t>
      </w:r>
    </w:p>
    <w:p w:rsidR="003E7D3E" w:rsidRPr="00A16BC8" w:rsidRDefault="003E7D3E" w:rsidP="003E7D3E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16BC8">
        <w:rPr>
          <w:rStyle w:val="a6"/>
          <w:rFonts w:ascii="Times New Roman" w:hAnsi="Times New Roman" w:cs="Times New Roman"/>
          <w:sz w:val="24"/>
          <w:szCs w:val="24"/>
        </w:rPr>
        <w:t>1. Образовательный салон педагогов и воспитанников ДОУ:</w:t>
      </w:r>
    </w:p>
    <w:p w:rsidR="003E7D3E" w:rsidRPr="00A16BC8" w:rsidRDefault="003E7D3E" w:rsidP="003E7D3E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A16BC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«Конструкторы по </w:t>
      </w:r>
      <w:r w:rsidRPr="00A16BC8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UNA-MRT, как платформа в различных соревнованиях по робототехнике для детей дошкольного возраста» - Сосина О.В., воспитатель и Кириллин Дмитрий,</w:t>
      </w:r>
      <w:r w:rsidRPr="00A16BC8">
        <w:rPr>
          <w:rFonts w:ascii="Times New Roman" w:hAnsi="Times New Roman" w:cs="Times New Roman"/>
          <w:b/>
          <w:sz w:val="24"/>
          <w:szCs w:val="24"/>
        </w:rPr>
        <w:t xml:space="preserve"> воспитанник </w:t>
      </w:r>
      <w:r w:rsidRPr="00A16BC8">
        <w:rPr>
          <w:rFonts w:ascii="Times New Roman" w:hAnsi="Times New Roman" w:cs="Times New Roman"/>
          <w:sz w:val="24"/>
          <w:szCs w:val="24"/>
        </w:rPr>
        <w:t xml:space="preserve">МБДОУ «Елочка» с. Эльгяй, обладатель специального приза «За стремление к победе» по итогам в </w:t>
      </w:r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международных соревнований по робототехнике  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International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Youth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Robot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Competition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(IYRC) - 2018 (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екин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, КНР).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16BC8">
        <w:rPr>
          <w:rFonts w:ascii="Times New Roman" w:hAnsi="Times New Roman" w:cs="Times New Roman"/>
          <w:sz w:val="24"/>
          <w:szCs w:val="24"/>
        </w:rPr>
        <w:t xml:space="preserve">«Развитие технического творчества детей старшего дошкольного возраста на основе LEGO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»</w:t>
      </w:r>
      <w:r w:rsidRPr="00A1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- Корнилова Д.А., воспитатель и Корнилов 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Одун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воспитанник МБДОУ ЦРР – 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дс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№11 «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Кыталык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spell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унтар</w:t>
      </w:r>
      <w:proofErr w:type="spellEnd"/>
      <w:r w:rsidRPr="00A16BC8">
        <w:rPr>
          <w:rStyle w:val="a6"/>
          <w:rFonts w:ascii="Times New Roman" w:hAnsi="Times New Roman" w:cs="Times New Roman"/>
          <w:b w:val="0"/>
          <w:sz w:val="24"/>
          <w:szCs w:val="24"/>
        </w:rPr>
        <w:t>. Этот салон посетили 58 чел.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2. Образовательный салон педагогов МБОУ «СПТЛ-И»: "Игры роботов" -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И.С.; "IT-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Д.И.,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Л.И.;  "3D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" - Николаева З.В., Афанасьев А.Н.. Салон посмотрели 60 чел.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3. На мастер-классе по теме Петрова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Дж.П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., учителя информатики,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 ВР МБОУ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Кемпендяйская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СОШ», финалиста республиканского конкурса «Учитель года-2018», обладателя номинации «</w:t>
      </w:r>
      <w:r w:rsidRPr="00A16BC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6BC8">
        <w:rPr>
          <w:rFonts w:ascii="Times New Roman" w:hAnsi="Times New Roman" w:cs="Times New Roman"/>
          <w:sz w:val="24"/>
          <w:szCs w:val="24"/>
        </w:rPr>
        <w:t xml:space="preserve">-Учитель» по теме «Использование </w:t>
      </w:r>
      <w:r w:rsidRPr="00A16BC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6BC8">
        <w:rPr>
          <w:rFonts w:ascii="Times New Roman" w:hAnsi="Times New Roman" w:cs="Times New Roman"/>
          <w:sz w:val="24"/>
          <w:szCs w:val="24"/>
        </w:rPr>
        <w:t xml:space="preserve"> в образовательном процессе» побывали 50 чел.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4. Проведены соревнования по национальным настольным играм под руководством Васильевой Марии Васильевны, председателя ФННИ Сунтарского улуса, воспитателя МБДОУ «Чебурашка»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. Приняли участие 64 чел., в основном работники дошкольных образовательных учреждений.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5. Семенов Вова, ученик 7 класса МБОУ «Сунтарская СОШ №1», неоднократный чемпион и призер соревнований республики, кандидат мастера спорта по русским шашкам  (тренер Николаев Г.К.) провел открытый сеанс одновременной игры в шашки с 20 педагогами. По итогам игры Вова победил 18 участников, «ничья» с Петровой В.В., </w:t>
      </w:r>
      <w:r w:rsidRPr="00A16BC8">
        <w:rPr>
          <w:rFonts w:ascii="Times New Roman" w:hAnsi="Times New Roman" w:cs="Times New Roman"/>
          <w:sz w:val="24"/>
          <w:szCs w:val="24"/>
        </w:rPr>
        <w:lastRenderedPageBreak/>
        <w:t>учителем географии МБОУ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Илимнирская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СОШ» и лишь один учитель Петров Р.С. выиграл партию в шашки.</w:t>
      </w: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 Далее согласно программе совещания участники приняли участие в 5 дискуссионных площадках: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- </w:t>
      </w:r>
      <w:r w:rsidRPr="00A16BC8">
        <w:rPr>
          <w:rFonts w:ascii="Times New Roman" w:hAnsi="Times New Roman" w:cs="Times New Roman"/>
          <w:b/>
          <w:sz w:val="24"/>
          <w:szCs w:val="24"/>
        </w:rPr>
        <w:t>Дискуссионная площадка №1</w:t>
      </w:r>
      <w:r w:rsidRPr="00A16BC8">
        <w:rPr>
          <w:rFonts w:ascii="Times New Roman" w:hAnsi="Times New Roman" w:cs="Times New Roman"/>
          <w:sz w:val="24"/>
          <w:szCs w:val="24"/>
        </w:rPr>
        <w:t xml:space="preserve"> провели обсуждение с руководителями ОУ «Обращение Николаева А.С.,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главы Республики Саха (Якутия) на августовском совещании работников образования Республики Саха (Якутия)». Модераторами выступили Еремеев Г.М., начальник МКУ «МОУО»  и Иванов А.И.,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МКУ «МОУО».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- Заместители директора по УВР и НМР и председатели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родкомитетов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собрались в </w:t>
      </w:r>
      <w:r w:rsidRPr="00A16BC8">
        <w:rPr>
          <w:rFonts w:ascii="Times New Roman" w:hAnsi="Times New Roman" w:cs="Times New Roman"/>
          <w:b/>
          <w:sz w:val="24"/>
          <w:szCs w:val="24"/>
        </w:rPr>
        <w:t>д</w:t>
      </w:r>
      <w:r w:rsidRPr="00A16BC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искуссионной  площадке № 2</w:t>
      </w:r>
      <w:r w:rsidRPr="00A16BC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«Актуальные подходы к повышению качества образования», где модераторами были </w:t>
      </w:r>
      <w:r w:rsidRPr="00A16BC8">
        <w:rPr>
          <w:rFonts w:ascii="Times New Roman" w:hAnsi="Times New Roman" w:cs="Times New Roman"/>
          <w:sz w:val="24"/>
          <w:szCs w:val="24"/>
        </w:rPr>
        <w:t xml:space="preserve">Николаева А.М., зав. ООО МКУ «МОУО» и Семенова Т.Б.,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МКУ «МОУО». На этой площадке приняли участие 39 чел., обсудили следующие проблемы: анализ государственной итоговой аттестации выпускников – 2018 г. (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Боглачев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В.В., вед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пециалист отдела общего образования; Ананьева Ю.М., вед. специалист отдела общего образования); анализ поступления выпускников школ улуса в ВУЗы и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в 2018 году (Степанов А.К., директор УДОД «Сунтарская школа искусств», руководитель улусного штаба «Абитуриент-2018» в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г.Якутске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о наборе обучающихся в 9 класс на 2018-2019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(Андреева С.Р.,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 УПР ГБПОУ РС (Я) «Сунтарский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коледж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»); результаты контрольно-надзорной деятельности Министерства образования и науки РС (Я) за 2017-2018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.»;  об итогах независимой оценки качества образовательных услуг (НОКОУ) за 2017 год и задачи на 2018 год» </w:t>
      </w:r>
      <w:r w:rsidRPr="00A16BC8">
        <w:rPr>
          <w:rFonts w:ascii="Times New Roman" w:hAnsi="Times New Roman" w:cs="Times New Roman"/>
          <w:i/>
          <w:sz w:val="24"/>
          <w:szCs w:val="24"/>
        </w:rPr>
        <w:t>(</w:t>
      </w:r>
      <w:r w:rsidRPr="00A16BC8">
        <w:rPr>
          <w:rFonts w:ascii="Times New Roman" w:hAnsi="Times New Roman" w:cs="Times New Roman"/>
          <w:sz w:val="24"/>
          <w:szCs w:val="24"/>
        </w:rPr>
        <w:t xml:space="preserve">Николаева А.М.,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зав.отделом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общего образования МКУ «МОУО»); о ходе реализации национального проекта «Образование»» (01.11.2018–31.12.2024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.) (Семенова Т.Б.,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МКУ «МОУО»); Сингапурская модель образования от первоисточника (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Уаров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В.В., директор МБОУ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Аллагинская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СОШ»); о конкурсных состязаниях нового формата (Антонова С.С.,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 НМР МБОУ «СПТЛ-И»); о реализации инновационного проекта в МБОУ «Сунтарская гимназия» по теме «Сельская школа региональный центр формирования личности, свободно владеющей иностранными языками»» (статус –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кРИП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) (Самойлова Наталья Николаевна,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 УВР МБОУ «Сунтарская гимназия» и творческая группа педагогов).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- На </w:t>
      </w:r>
      <w:r w:rsidRPr="00A16BC8">
        <w:rPr>
          <w:rFonts w:ascii="Times New Roman" w:hAnsi="Times New Roman" w:cs="Times New Roman"/>
          <w:b/>
          <w:bCs/>
          <w:sz w:val="24"/>
          <w:szCs w:val="24"/>
        </w:rPr>
        <w:t>дискуссионной площадке № 3</w:t>
      </w:r>
      <w:r w:rsidRPr="00A16BC8">
        <w:rPr>
          <w:rFonts w:ascii="Times New Roman" w:hAnsi="Times New Roman" w:cs="Times New Roman"/>
          <w:bCs/>
          <w:sz w:val="24"/>
          <w:szCs w:val="24"/>
        </w:rPr>
        <w:t xml:space="preserve"> «Качественное дошкольное образование – залог жизненного успеха» приняли участие 53 методиста и воспитателей ДОУ.  Модераторами были </w:t>
      </w:r>
      <w:r w:rsidRPr="00A16BC8">
        <w:rPr>
          <w:rFonts w:ascii="Times New Roman" w:hAnsi="Times New Roman" w:cs="Times New Roman"/>
          <w:sz w:val="24"/>
          <w:szCs w:val="24"/>
        </w:rPr>
        <w:t xml:space="preserve">Васильева Т.Н.,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ООО МКУ «МОУО» и Алексеева С.В.,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вед.специалист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ИМО МКУ «МОУО». На площадке обсудили о приоритетных направлениях дошкольного образования Сунтарского улуса на новый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(Васильева Т.Н.,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гл.специалист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МКУ «МОУО»; об организация познавательно – исследовательской деятельности с детьми дошкольного возраста (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Кларова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А.А., МБДОУ ЦРР –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№1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); о развитии интеллектуальных способностей детей старшего дошкольного возраста посредством игры ДИП СОНОР (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Кычкин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Р.П., МБДОУ ДС «Солнышко»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); о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полилингвальном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образовании (Попова Л.Ф., Павлова А.Б., МБДОУ ДС «Солнышко»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); о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бенчмаркинге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дошкольного образования (Гуринова Н.А., Егорова Л.М., МБДОУ ДС «Солнышко»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) и робототехнике и конструировании (Петрова В.И., МБДОУ ЦРР –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№11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).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- </w:t>
      </w:r>
      <w:r w:rsidRPr="00A16BC8">
        <w:rPr>
          <w:rFonts w:ascii="Times New Roman" w:hAnsi="Times New Roman" w:cs="Times New Roman"/>
          <w:b/>
          <w:bCs/>
          <w:sz w:val="24"/>
          <w:szCs w:val="24"/>
        </w:rPr>
        <w:t>Дискуссионная площадка № 4</w:t>
      </w:r>
      <w:r w:rsidRPr="00A16BC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16BC8">
        <w:rPr>
          <w:rFonts w:ascii="Times New Roman" w:hAnsi="Times New Roman" w:cs="Times New Roman"/>
          <w:sz w:val="24"/>
          <w:szCs w:val="24"/>
        </w:rPr>
        <w:t xml:space="preserve">Актуальные вопросы и лучшие практики вовлечения родителей     и </w:t>
      </w:r>
      <w:r w:rsidRPr="00A16BC8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A16BC8">
        <w:rPr>
          <w:rFonts w:ascii="Times New Roman" w:hAnsi="Times New Roman" w:cs="Times New Roman"/>
          <w:sz w:val="24"/>
          <w:szCs w:val="24"/>
        </w:rPr>
        <w:t>в государственно-общественное управление образованием</w:t>
      </w:r>
      <w:r w:rsidRPr="00A16BC8">
        <w:rPr>
          <w:rFonts w:ascii="Times New Roman" w:hAnsi="Times New Roman" w:cs="Times New Roman"/>
          <w:bCs/>
          <w:sz w:val="24"/>
          <w:szCs w:val="24"/>
        </w:rPr>
        <w:t xml:space="preserve"> и общественно-полезную деятельность» проведена для </w:t>
      </w:r>
      <w:proofErr w:type="spellStart"/>
      <w:r w:rsidRPr="00A16BC8">
        <w:rPr>
          <w:rFonts w:ascii="Times New Roman" w:hAnsi="Times New Roman" w:cs="Times New Roman"/>
          <w:bCs/>
          <w:sz w:val="24"/>
          <w:szCs w:val="24"/>
        </w:rPr>
        <w:t>з</w:t>
      </w:r>
      <w:r w:rsidRPr="00A16BC8">
        <w:rPr>
          <w:rFonts w:ascii="Times New Roman" w:hAnsi="Times New Roman" w:cs="Times New Roman"/>
          <w:sz w:val="24"/>
          <w:szCs w:val="24"/>
        </w:rPr>
        <w:t>ам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иректоров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 ВР,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соцпедагогов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кл.руководителей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предс.родкомитетов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, представителей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общ.организаций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, педагогов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, психологов (61 чел.). Площадка проведена в форме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-сессии, где по группам проектировали свою деятельность - </w:t>
      </w:r>
      <w:r w:rsidRPr="00A16BC8">
        <w:rPr>
          <w:rFonts w:ascii="Times New Roman" w:hAnsi="Times New Roman"/>
          <w:sz w:val="24"/>
          <w:szCs w:val="24"/>
        </w:rPr>
        <w:t xml:space="preserve">«Карту будущего». Участники выбрали следующие тренды: </w:t>
      </w:r>
      <w:proofErr w:type="gramStart"/>
      <w:r w:rsidRPr="00A16BC8">
        <w:rPr>
          <w:rFonts w:ascii="Times New Roman" w:hAnsi="Times New Roman"/>
          <w:sz w:val="24"/>
          <w:szCs w:val="24"/>
        </w:rPr>
        <w:t xml:space="preserve">«Цифровая школа и цифровая экономика», «Поддержка талантливой молодежи и педагогов», «Развитие дополнительного и среднего профессионального </w:t>
      </w:r>
      <w:r w:rsidRPr="00A16BC8">
        <w:rPr>
          <w:rFonts w:ascii="Times New Roman" w:hAnsi="Times New Roman"/>
          <w:sz w:val="24"/>
          <w:szCs w:val="24"/>
        </w:rPr>
        <w:lastRenderedPageBreak/>
        <w:t xml:space="preserve">образования в части усиления практической и технологической направленности работы», «Эволюционный процесс объединения всех ресурсов для получения лучших условий предоставления качественного образования», «Использование возможностей учреждений культуры и спорта, частного бизнеса, </w:t>
      </w:r>
      <w:r w:rsidRPr="00A16BC8">
        <w:rPr>
          <w:rFonts w:ascii="Times New Roman" w:hAnsi="Times New Roman"/>
          <w:sz w:val="24"/>
          <w:szCs w:val="24"/>
          <w:lang w:val="en-US"/>
        </w:rPr>
        <w:t>IT</w:t>
      </w:r>
      <w:r w:rsidRPr="00A16BC8">
        <w:rPr>
          <w:rFonts w:ascii="Times New Roman" w:hAnsi="Times New Roman"/>
          <w:sz w:val="24"/>
          <w:szCs w:val="24"/>
        </w:rPr>
        <w:t xml:space="preserve"> и технопарков, учреждений профобразования и научных структур», «Территориальные образовательные кластеры».</w:t>
      </w:r>
      <w:proofErr w:type="gramEnd"/>
      <w:r w:rsidRPr="00A16BC8">
        <w:rPr>
          <w:rFonts w:ascii="Times New Roman" w:hAnsi="Times New Roman"/>
          <w:sz w:val="24"/>
          <w:szCs w:val="24"/>
        </w:rPr>
        <w:t xml:space="preserve">  Модераторы площадки были Яковлева Н.П., </w:t>
      </w:r>
      <w:proofErr w:type="spellStart"/>
      <w:r w:rsidRPr="00A16BC8">
        <w:rPr>
          <w:rFonts w:ascii="Times New Roman" w:hAnsi="Times New Roman"/>
          <w:sz w:val="24"/>
          <w:szCs w:val="24"/>
        </w:rPr>
        <w:t>зав</w:t>
      </w:r>
      <w:proofErr w:type="gramStart"/>
      <w:r w:rsidRPr="00A16BC8">
        <w:rPr>
          <w:rFonts w:ascii="Times New Roman" w:hAnsi="Times New Roman"/>
          <w:sz w:val="24"/>
          <w:szCs w:val="24"/>
        </w:rPr>
        <w:t>.О</w:t>
      </w:r>
      <w:proofErr w:type="gramEnd"/>
      <w:r w:rsidRPr="00A16BC8">
        <w:rPr>
          <w:rFonts w:ascii="Times New Roman" w:hAnsi="Times New Roman"/>
          <w:sz w:val="24"/>
          <w:szCs w:val="24"/>
        </w:rPr>
        <w:t>ВР</w:t>
      </w:r>
      <w:proofErr w:type="spellEnd"/>
      <w:r w:rsidRPr="00A16BC8">
        <w:rPr>
          <w:rFonts w:ascii="Times New Roman" w:hAnsi="Times New Roman"/>
          <w:sz w:val="24"/>
          <w:szCs w:val="24"/>
        </w:rPr>
        <w:t xml:space="preserve"> и ДО МКУ «МОУО»; Михайлов Д.А., </w:t>
      </w:r>
      <w:proofErr w:type="spellStart"/>
      <w:r w:rsidRPr="00A16BC8">
        <w:rPr>
          <w:rFonts w:ascii="Times New Roman" w:hAnsi="Times New Roman"/>
          <w:sz w:val="24"/>
          <w:szCs w:val="24"/>
        </w:rPr>
        <w:t>зам.директора</w:t>
      </w:r>
      <w:proofErr w:type="spellEnd"/>
      <w:r w:rsidRPr="00A16BC8">
        <w:rPr>
          <w:rFonts w:ascii="Times New Roman" w:hAnsi="Times New Roman"/>
          <w:sz w:val="24"/>
          <w:szCs w:val="24"/>
        </w:rPr>
        <w:t xml:space="preserve"> по ВР МБОУ «Сунтарская СОШ №2» и </w:t>
      </w:r>
      <w:proofErr w:type="spellStart"/>
      <w:r w:rsidRPr="00A16BC8">
        <w:rPr>
          <w:rFonts w:ascii="Times New Roman" w:hAnsi="Times New Roman"/>
          <w:sz w:val="24"/>
          <w:szCs w:val="24"/>
        </w:rPr>
        <w:t>Потпова</w:t>
      </w:r>
      <w:proofErr w:type="spellEnd"/>
      <w:r w:rsidRPr="00A16BC8">
        <w:rPr>
          <w:rFonts w:ascii="Times New Roman" w:hAnsi="Times New Roman"/>
          <w:sz w:val="24"/>
          <w:szCs w:val="24"/>
        </w:rPr>
        <w:t xml:space="preserve"> Н.В., методист ЦДТ.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/>
          <w:sz w:val="24"/>
          <w:szCs w:val="24"/>
        </w:rPr>
        <w:t xml:space="preserve">- Учителя информатики собрались в </w:t>
      </w:r>
      <w:r w:rsidRPr="00A16BC8">
        <w:rPr>
          <w:rFonts w:ascii="Times New Roman" w:hAnsi="Times New Roman"/>
          <w:b/>
          <w:sz w:val="24"/>
          <w:szCs w:val="24"/>
        </w:rPr>
        <w:t>д</w:t>
      </w:r>
      <w:r w:rsidRPr="00A16BC8">
        <w:rPr>
          <w:rFonts w:ascii="Times New Roman" w:hAnsi="Times New Roman" w:cs="Times New Roman"/>
          <w:b/>
          <w:bCs/>
          <w:sz w:val="24"/>
          <w:szCs w:val="24"/>
        </w:rPr>
        <w:t>искуссионной площадке № 5</w:t>
      </w:r>
      <w:r w:rsidRPr="00A16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BC8">
        <w:rPr>
          <w:rFonts w:ascii="Times New Roman" w:hAnsi="Times New Roman" w:cs="Times New Roman"/>
          <w:sz w:val="24"/>
          <w:szCs w:val="24"/>
        </w:rPr>
        <w:t xml:space="preserve">«Информационно-образовательная среда как одно из условий достижения нового качества образования», где модераторами были Федоров Ф.С.,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МКУ «МОУО» и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Колодезников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 информатизации МБОУ «Сунтарская СОШ№1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им.А.П.Павлова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». На этой площадке обсудили 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 едином сайте ОУ (Макаров  А. Ю., Иванов  Е.И., руководитель  Сунтарского  TI – центра); о привлечении педагогов к инновационному  научно – техническому творчеству в области робототехники (Герасимов  П.А., учитель информатики МБОУ 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Аллагинская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 СОШ»); 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о расширении информационной образовательной среды ОУ через внедрение IT технологии дополнительной реальности  (Петров   Дж. П., учитель информатики, зам. директора  по  ВР МБОУ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Кемпендяйская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СОШ»);    о 3D проектировании (Николаева  З.В., Афанасьев  А.Н., учителя МБОУ  «СПТЛ - И»), о возможности реализации 3D моделирования в сфере образовательного стандарта (</w:t>
      </w:r>
      <w:r w:rsidRPr="00A16BC8">
        <w:rPr>
          <w:rFonts w:ascii="Times New Roman" w:hAnsi="Times New Roman" w:cs="Times New Roman"/>
          <w:sz w:val="24"/>
          <w:szCs w:val="24"/>
        </w:rPr>
        <w:tab/>
        <w:t>Крижановский  Ф.Ф., учитель МБОУ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Кюельская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СОШ»);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 образовательной робототехнике в детском саду (Петрова  В.И., Корнилова  Д.А., воспитатели МБДОУ  «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Кыталык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») и о играх роботов (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И. С., учитель информатики МБОУ «СПТЛ-И»). На этой площадке приняли участие 19 человек.</w:t>
      </w: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>Пленарное заседание проведено с участием приглашенных гостей: Тихонова В.И., министра культуры и духовного развития Республики Саха (Якутия); Николаева А.Ю., генерального директор</w:t>
      </w:r>
      <w:proofErr w:type="gramStart"/>
      <w:r w:rsidRPr="00A16BC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16BC8">
        <w:rPr>
          <w:rFonts w:ascii="Times New Roman" w:hAnsi="Times New Roman" w:cs="Times New Roman"/>
          <w:sz w:val="24"/>
          <w:szCs w:val="24"/>
        </w:rPr>
        <w:t xml:space="preserve"> «Аркти</w:t>
      </w:r>
      <w:bookmarkStart w:id="0" w:name="_GoBack"/>
      <w:bookmarkEnd w:id="0"/>
      <w:r w:rsidRPr="00A16BC8">
        <w:rPr>
          <w:rFonts w:ascii="Times New Roman" w:hAnsi="Times New Roman" w:cs="Times New Roman"/>
          <w:sz w:val="24"/>
          <w:szCs w:val="24"/>
        </w:rPr>
        <w:t xml:space="preserve">к-Капитал» и Григорьева А.В., главы МР «Сунтарский улус (район)». </w:t>
      </w: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 В основном докладе начальник УО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Г.М.Еремеев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 xml:space="preserve"> подчеркнул, что формирование личности  в современной информационно-образовательной среде возможно при консолидации общих усилий, совместной деятельности  сообщества педагогов, родителей, общества в целом.                                                                                  </w:t>
      </w:r>
    </w:p>
    <w:p w:rsidR="003E7D3E" w:rsidRPr="00A16BC8" w:rsidRDefault="003E7D3E" w:rsidP="003E7D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 Проведено чествование Никифорова К.Н., отличника просвещения РСФСР, заслуженного работника образования РС (Я), обладателя почетного знака "Гражданская доблесть" в связи с выходом на заслуженный отдых, а затем состоялось чествование молодых специалистов, награждение педагогических работников и награждение ОУ по итогам Комплексной спартакиады школьников по итогам 2017-2018 </w:t>
      </w:r>
      <w:proofErr w:type="spellStart"/>
      <w:r w:rsidRPr="00A16BC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16BC8">
        <w:rPr>
          <w:rFonts w:ascii="Times New Roman" w:hAnsi="Times New Roman" w:cs="Times New Roman"/>
          <w:sz w:val="24"/>
          <w:szCs w:val="24"/>
        </w:rPr>
        <w:t>.</w:t>
      </w:r>
    </w:p>
    <w:p w:rsidR="003E7D3E" w:rsidRPr="00A16BC8" w:rsidRDefault="003E7D3E" w:rsidP="00A16B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sz w:val="24"/>
          <w:szCs w:val="24"/>
        </w:rPr>
        <w:t xml:space="preserve"> Таким образом, результатом совещания стало совместное моделирование образовательных сообществ путем использования интеграционных подходов в целях развития ребенка, современной личности.</w:t>
      </w:r>
    </w:p>
    <w:p w:rsidR="003E7D3E" w:rsidRPr="00A16BC8" w:rsidRDefault="003E7D3E" w:rsidP="003E7D3E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7D3E" w:rsidRPr="00A16BC8" w:rsidRDefault="003E7D3E" w:rsidP="003E7D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3E7D3E" w:rsidRPr="00A1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C"/>
    <w:rsid w:val="003E7D3E"/>
    <w:rsid w:val="00481796"/>
    <w:rsid w:val="00485131"/>
    <w:rsid w:val="004952DC"/>
    <w:rsid w:val="00A16BC8"/>
    <w:rsid w:val="00A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3E7D3E"/>
    <w:pPr>
      <w:spacing w:after="0" w:line="240" w:lineRule="auto"/>
    </w:pPr>
  </w:style>
  <w:style w:type="character" w:styleId="a6">
    <w:name w:val="Strong"/>
    <w:basedOn w:val="a0"/>
    <w:uiPriority w:val="22"/>
    <w:qFormat/>
    <w:rsid w:val="003E7D3E"/>
    <w:rPr>
      <w:b/>
      <w:bCs/>
    </w:rPr>
  </w:style>
  <w:style w:type="character" w:customStyle="1" w:styleId="a5">
    <w:name w:val="Без интервала Знак"/>
    <w:aliases w:val="основа Знак"/>
    <w:link w:val="a4"/>
    <w:uiPriority w:val="1"/>
    <w:rsid w:val="003E7D3E"/>
  </w:style>
  <w:style w:type="character" w:customStyle="1" w:styleId="FontStyle55">
    <w:name w:val="Font Style55"/>
    <w:uiPriority w:val="99"/>
    <w:rsid w:val="003E7D3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3E7D3E"/>
    <w:pPr>
      <w:spacing w:after="0" w:line="240" w:lineRule="auto"/>
    </w:pPr>
  </w:style>
  <w:style w:type="character" w:styleId="a6">
    <w:name w:val="Strong"/>
    <w:basedOn w:val="a0"/>
    <w:uiPriority w:val="22"/>
    <w:qFormat/>
    <w:rsid w:val="003E7D3E"/>
    <w:rPr>
      <w:b/>
      <w:bCs/>
    </w:rPr>
  </w:style>
  <w:style w:type="character" w:customStyle="1" w:styleId="a5">
    <w:name w:val="Без интервала Знак"/>
    <w:aliases w:val="основа Знак"/>
    <w:link w:val="a4"/>
    <w:uiPriority w:val="1"/>
    <w:rsid w:val="003E7D3E"/>
  </w:style>
  <w:style w:type="character" w:customStyle="1" w:styleId="FontStyle55">
    <w:name w:val="Font Style55"/>
    <w:uiPriority w:val="99"/>
    <w:rsid w:val="003E7D3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1515</Words>
  <Characters>8642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</cp:revision>
  <dcterms:created xsi:type="dcterms:W3CDTF">2019-10-07T06:53:00Z</dcterms:created>
  <dcterms:modified xsi:type="dcterms:W3CDTF">2020-04-16T05:43:00Z</dcterms:modified>
</cp:coreProperties>
</file>