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2B" w:rsidRPr="0081032B" w:rsidRDefault="0081032B" w:rsidP="0081032B">
      <w:pPr>
        <w:shd w:val="clear" w:color="auto" w:fill="FFFFFF"/>
        <w:spacing w:before="120" w:after="120" w:line="240" w:lineRule="auto"/>
        <w:outlineLvl w:val="1"/>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Информация о проведении XXV республиканской научной конференции-конкурса молодых исследователей имени академика В.П. Ларионова «</w:t>
      </w:r>
      <w:proofErr w:type="spellStart"/>
      <w:r w:rsidRPr="0081032B">
        <w:rPr>
          <w:rFonts w:ascii="Times New Roman" w:eastAsia="Times New Roman" w:hAnsi="Times New Roman" w:cs="Times New Roman"/>
          <w:color w:val="5A5A5A"/>
          <w:sz w:val="24"/>
          <w:szCs w:val="24"/>
          <w:lang w:eastAsia="ru-RU"/>
        </w:rPr>
        <w:t>Инникигэ</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хардыы</w:t>
      </w:r>
      <w:proofErr w:type="spellEnd"/>
      <w:r w:rsidRPr="0081032B">
        <w:rPr>
          <w:rFonts w:ascii="Times New Roman" w:eastAsia="Times New Roman" w:hAnsi="Times New Roman" w:cs="Times New Roman"/>
          <w:color w:val="5A5A5A"/>
          <w:sz w:val="24"/>
          <w:szCs w:val="24"/>
          <w:lang w:eastAsia="ru-RU"/>
        </w:rPr>
        <w:t xml:space="preserve"> - </w:t>
      </w:r>
      <w:proofErr w:type="spellStart"/>
      <w:r w:rsidRPr="0081032B">
        <w:rPr>
          <w:rFonts w:ascii="Times New Roman" w:eastAsia="Times New Roman" w:hAnsi="Times New Roman" w:cs="Times New Roman"/>
          <w:color w:val="5A5A5A"/>
          <w:sz w:val="24"/>
          <w:szCs w:val="24"/>
          <w:lang w:eastAsia="ru-RU"/>
        </w:rPr>
        <w:t>Professor</w:t>
      </w:r>
      <w:proofErr w:type="spellEnd"/>
      <w:r w:rsidRPr="0081032B">
        <w:rPr>
          <w:rFonts w:ascii="Times New Roman" w:eastAsia="Times New Roman" w:hAnsi="Times New Roman" w:cs="Times New Roman"/>
          <w:color w:val="5A5A5A"/>
          <w:sz w:val="24"/>
          <w:szCs w:val="24"/>
          <w:lang w:eastAsia="ru-RU"/>
        </w:rPr>
        <w:t xml:space="preserve"> V.P. </w:t>
      </w:r>
      <w:proofErr w:type="spellStart"/>
      <w:r w:rsidRPr="0081032B">
        <w:rPr>
          <w:rFonts w:ascii="Times New Roman" w:eastAsia="Times New Roman" w:hAnsi="Times New Roman" w:cs="Times New Roman"/>
          <w:color w:val="5A5A5A"/>
          <w:sz w:val="24"/>
          <w:szCs w:val="24"/>
          <w:lang w:eastAsia="ru-RU"/>
        </w:rPr>
        <w:t>Larionov</w:t>
      </w:r>
      <w:proofErr w:type="spellEnd"/>
      <w:r w:rsidRPr="0081032B">
        <w:rPr>
          <w:rFonts w:ascii="Times New Roman" w:eastAsia="Times New Roman" w:hAnsi="Times New Roman" w:cs="Times New Roman"/>
          <w:color w:val="5A5A5A"/>
          <w:sz w:val="24"/>
          <w:szCs w:val="24"/>
          <w:lang w:eastAsia="ru-RU"/>
        </w:rPr>
        <w:t xml:space="preserve"> «A </w:t>
      </w:r>
      <w:proofErr w:type="spellStart"/>
      <w:r w:rsidRPr="0081032B">
        <w:rPr>
          <w:rFonts w:ascii="Times New Roman" w:eastAsia="Times New Roman" w:hAnsi="Times New Roman" w:cs="Times New Roman"/>
          <w:color w:val="5A5A5A"/>
          <w:sz w:val="24"/>
          <w:szCs w:val="24"/>
          <w:lang w:eastAsia="ru-RU"/>
        </w:rPr>
        <w:t>Step</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into</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the</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Future</w:t>
      </w:r>
      <w:proofErr w:type="spellEnd"/>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14:anchorId="41F7CE63" wp14:editId="5AB5758B">
            <wp:simplePos x="0" y="0"/>
            <wp:positionH relativeFrom="column">
              <wp:posOffset>3253740</wp:posOffset>
            </wp:positionH>
            <wp:positionV relativeFrom="line">
              <wp:posOffset>40005</wp:posOffset>
            </wp:positionV>
            <wp:extent cx="2933700" cy="1649730"/>
            <wp:effectExtent l="0" t="0" r="0" b="0"/>
            <wp:wrapSquare wrapText="bothSides"/>
            <wp:docPr id="1" name="Рисунок 1" descr="http://lensky-kray.ru/index.php?r=img/crop&amp;m=n&amp;a=img&amp;p=2287&amp;w=480&amp;h=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nsky-kray.ru/index.php?r=img/crop&amp;m=n&amp;a=img&amp;p=2287&amp;w=480&amp;h=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32B">
        <w:rPr>
          <w:rFonts w:ascii="Times New Roman" w:eastAsia="Times New Roman" w:hAnsi="Times New Roman" w:cs="Times New Roman"/>
          <w:color w:val="5A5A5A"/>
          <w:sz w:val="24"/>
          <w:szCs w:val="24"/>
          <w:lang w:eastAsia="ru-RU"/>
        </w:rPr>
        <w:t>14.10.2020</w:t>
      </w:r>
    </w:p>
    <w:p w:rsid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Конференция проводится с 1996 года и является самой значимой площадкой для презентации результатов исследовательской и проектной деятельности школьников в Республике Саха (Якутия). В 2021 году республиканская конференция пройдет в дистанционном формате 8-11 января.</w:t>
      </w:r>
    </w:p>
    <w:p w:rsid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xml:space="preserve">8 октября 2020г. Малая академия наук Республики Саха (Якутия) провела </w:t>
      </w:r>
      <w:proofErr w:type="spellStart"/>
      <w:r w:rsidRPr="0081032B">
        <w:rPr>
          <w:rFonts w:ascii="Times New Roman" w:eastAsia="Times New Roman" w:hAnsi="Times New Roman" w:cs="Times New Roman"/>
          <w:color w:val="5A5A5A"/>
          <w:sz w:val="24"/>
          <w:szCs w:val="24"/>
          <w:lang w:eastAsia="ru-RU"/>
        </w:rPr>
        <w:t>вебинар</w:t>
      </w:r>
      <w:proofErr w:type="spellEnd"/>
      <w:r w:rsidRPr="0081032B">
        <w:rPr>
          <w:rFonts w:ascii="Times New Roman" w:eastAsia="Times New Roman" w:hAnsi="Times New Roman" w:cs="Times New Roman"/>
          <w:color w:val="5A5A5A"/>
          <w:sz w:val="24"/>
          <w:szCs w:val="24"/>
          <w:lang w:eastAsia="ru-RU"/>
        </w:rPr>
        <w:t xml:space="preserve"> по организации и проведению муниципального и республиканского этапов «XXV Республиканской конференции-</w:t>
      </w:r>
      <w:proofErr w:type="gramStart"/>
      <w:r w:rsidRPr="0081032B">
        <w:rPr>
          <w:rFonts w:ascii="Times New Roman" w:eastAsia="Times New Roman" w:hAnsi="Times New Roman" w:cs="Times New Roman"/>
          <w:color w:val="5A5A5A"/>
          <w:sz w:val="24"/>
          <w:szCs w:val="24"/>
          <w:lang w:eastAsia="ru-RU"/>
        </w:rPr>
        <w:t>конкурса  молодых</w:t>
      </w:r>
      <w:proofErr w:type="gramEnd"/>
      <w:r w:rsidRPr="0081032B">
        <w:rPr>
          <w:rFonts w:ascii="Times New Roman" w:eastAsia="Times New Roman" w:hAnsi="Times New Roman" w:cs="Times New Roman"/>
          <w:color w:val="5A5A5A"/>
          <w:sz w:val="24"/>
          <w:szCs w:val="24"/>
          <w:lang w:eastAsia="ru-RU"/>
        </w:rPr>
        <w:t xml:space="preserve"> исследователей имени академика В.П. Ларионова «</w:t>
      </w:r>
      <w:proofErr w:type="spellStart"/>
      <w:r w:rsidRPr="0081032B">
        <w:rPr>
          <w:rFonts w:ascii="Times New Roman" w:eastAsia="Times New Roman" w:hAnsi="Times New Roman" w:cs="Times New Roman"/>
          <w:color w:val="5A5A5A"/>
          <w:sz w:val="24"/>
          <w:szCs w:val="24"/>
          <w:lang w:eastAsia="ru-RU"/>
        </w:rPr>
        <w:t>Инникигэ</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хардыы</w:t>
      </w:r>
      <w:proofErr w:type="spellEnd"/>
      <w:r w:rsidRPr="0081032B">
        <w:rPr>
          <w:rFonts w:ascii="Times New Roman" w:eastAsia="Times New Roman" w:hAnsi="Times New Roman" w:cs="Times New Roman"/>
          <w:color w:val="5A5A5A"/>
          <w:sz w:val="24"/>
          <w:szCs w:val="24"/>
          <w:lang w:eastAsia="ru-RU"/>
        </w:rPr>
        <w:t xml:space="preserve">» − </w:t>
      </w:r>
      <w:proofErr w:type="spellStart"/>
      <w:r w:rsidRPr="0081032B">
        <w:rPr>
          <w:rFonts w:ascii="Times New Roman" w:eastAsia="Times New Roman" w:hAnsi="Times New Roman" w:cs="Times New Roman"/>
          <w:color w:val="5A5A5A"/>
          <w:sz w:val="24"/>
          <w:szCs w:val="24"/>
          <w:lang w:eastAsia="ru-RU"/>
        </w:rPr>
        <w:t>Professor</w:t>
      </w:r>
      <w:proofErr w:type="spellEnd"/>
      <w:r w:rsidRPr="0081032B">
        <w:rPr>
          <w:rFonts w:ascii="Times New Roman" w:eastAsia="Times New Roman" w:hAnsi="Times New Roman" w:cs="Times New Roman"/>
          <w:color w:val="5A5A5A"/>
          <w:sz w:val="24"/>
          <w:szCs w:val="24"/>
          <w:lang w:eastAsia="ru-RU"/>
        </w:rPr>
        <w:t xml:space="preserve"> V.P. </w:t>
      </w:r>
      <w:proofErr w:type="spellStart"/>
      <w:r w:rsidRPr="0081032B">
        <w:rPr>
          <w:rFonts w:ascii="Times New Roman" w:eastAsia="Times New Roman" w:hAnsi="Times New Roman" w:cs="Times New Roman"/>
          <w:color w:val="5A5A5A"/>
          <w:sz w:val="24"/>
          <w:szCs w:val="24"/>
          <w:lang w:eastAsia="ru-RU"/>
        </w:rPr>
        <w:t>Larionov</w:t>
      </w:r>
      <w:proofErr w:type="spellEnd"/>
      <w:r w:rsidRPr="0081032B">
        <w:rPr>
          <w:rFonts w:ascii="Times New Roman" w:eastAsia="Times New Roman" w:hAnsi="Times New Roman" w:cs="Times New Roman"/>
          <w:color w:val="5A5A5A"/>
          <w:sz w:val="24"/>
          <w:szCs w:val="24"/>
          <w:lang w:eastAsia="ru-RU"/>
        </w:rPr>
        <w:t xml:space="preserve"> «A </w:t>
      </w:r>
      <w:proofErr w:type="spellStart"/>
      <w:r w:rsidRPr="0081032B">
        <w:rPr>
          <w:rFonts w:ascii="Times New Roman" w:eastAsia="Times New Roman" w:hAnsi="Times New Roman" w:cs="Times New Roman"/>
          <w:color w:val="5A5A5A"/>
          <w:sz w:val="24"/>
          <w:szCs w:val="24"/>
          <w:lang w:eastAsia="ru-RU"/>
        </w:rPr>
        <w:t>step</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into</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the</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Future</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Science</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Fair</w:t>
      </w:r>
      <w:proofErr w:type="spellEnd"/>
      <w:r w:rsidRPr="0081032B">
        <w:rPr>
          <w:rFonts w:ascii="Times New Roman" w:eastAsia="Times New Roman" w:hAnsi="Times New Roman" w:cs="Times New Roman"/>
          <w:color w:val="5A5A5A"/>
          <w:sz w:val="24"/>
          <w:szCs w:val="24"/>
          <w:lang w:eastAsia="ru-RU"/>
        </w:rPr>
        <w:t xml:space="preserve">» (далее Конференция) для руководителей Региональных отделений МАН РС(Я), специалистов РУО, ответственных за организацию и проведение конференций, конкурсов. Всего приняли участие – 56 слушателей из 14 районов и </w:t>
      </w:r>
      <w:proofErr w:type="spellStart"/>
      <w:r w:rsidRPr="0081032B">
        <w:rPr>
          <w:rFonts w:ascii="Times New Roman" w:eastAsia="Times New Roman" w:hAnsi="Times New Roman" w:cs="Times New Roman"/>
          <w:color w:val="5A5A5A"/>
          <w:sz w:val="24"/>
          <w:szCs w:val="24"/>
          <w:lang w:eastAsia="ru-RU"/>
        </w:rPr>
        <w:t>г.Якутск</w:t>
      </w:r>
      <w:proofErr w:type="spellEnd"/>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По сравнению с Конференцией-конкурсом прошлых лет в этом году имеются существенные отличия. Предлагаем ознакомиться с ответами на актуальные вопросы по организации и проведению Конференции.</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1.</w:t>
      </w:r>
      <w:r w:rsidRPr="0081032B">
        <w:rPr>
          <w:rFonts w:ascii="Times New Roman" w:eastAsia="Times New Roman" w:hAnsi="Times New Roman" w:cs="Times New Roman"/>
          <w:color w:val="5A5A5A"/>
          <w:sz w:val="24"/>
          <w:szCs w:val="24"/>
          <w:lang w:eastAsia="ru-RU"/>
        </w:rPr>
        <w:t> </w:t>
      </w:r>
      <w:r w:rsidRPr="0081032B">
        <w:rPr>
          <w:rFonts w:ascii="Times New Roman" w:eastAsia="Times New Roman" w:hAnsi="Times New Roman" w:cs="Times New Roman"/>
          <w:b/>
          <w:bCs/>
          <w:color w:val="5A5A5A"/>
          <w:sz w:val="24"/>
          <w:szCs w:val="24"/>
          <w:lang w:eastAsia="ru-RU"/>
        </w:rPr>
        <w:t>Какие этапы Конференции</w:t>
      </w:r>
      <w:r w:rsidRPr="0081032B">
        <w:rPr>
          <w:rFonts w:ascii="Times New Roman" w:eastAsia="Times New Roman" w:hAnsi="Times New Roman" w:cs="Times New Roman"/>
          <w:color w:val="5A5A5A"/>
          <w:sz w:val="24"/>
          <w:szCs w:val="24"/>
          <w:lang w:eastAsia="ru-RU"/>
        </w:rPr>
        <w:t> </w:t>
      </w:r>
      <w:r w:rsidRPr="0081032B">
        <w:rPr>
          <w:rFonts w:ascii="Times New Roman" w:eastAsia="Times New Roman" w:hAnsi="Times New Roman" w:cs="Times New Roman"/>
          <w:b/>
          <w:bCs/>
          <w:color w:val="5A5A5A"/>
          <w:sz w:val="24"/>
          <w:szCs w:val="24"/>
          <w:lang w:eastAsia="ru-RU"/>
        </w:rPr>
        <w:t>2020/21 учебного года?</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Конференция конкурс проводится </w:t>
      </w:r>
      <w:r w:rsidRPr="0081032B">
        <w:rPr>
          <w:rFonts w:ascii="Times New Roman" w:eastAsia="Times New Roman" w:hAnsi="Times New Roman" w:cs="Times New Roman"/>
          <w:b/>
          <w:bCs/>
          <w:color w:val="5A5A5A"/>
          <w:sz w:val="24"/>
          <w:szCs w:val="24"/>
          <w:lang w:eastAsia="ru-RU"/>
        </w:rPr>
        <w:t>в три этапа</w:t>
      </w:r>
      <w:r w:rsidRPr="0081032B">
        <w:rPr>
          <w:rFonts w:ascii="Times New Roman" w:eastAsia="Times New Roman" w:hAnsi="Times New Roman" w:cs="Times New Roman"/>
          <w:color w:val="5A5A5A"/>
          <w:sz w:val="24"/>
          <w:szCs w:val="24"/>
          <w:lang w:eastAsia="ru-RU"/>
        </w:rPr>
        <w:t>: школьный, муниципальный и республиканский. Смотрите этапы и сроки в </w:t>
      </w:r>
      <w:hyperlink r:id="rId6" w:history="1">
        <w:r w:rsidRPr="0081032B">
          <w:rPr>
            <w:rFonts w:ascii="Times New Roman" w:eastAsia="Times New Roman" w:hAnsi="Times New Roman" w:cs="Times New Roman"/>
            <w:color w:val="337AB7"/>
            <w:sz w:val="24"/>
            <w:szCs w:val="24"/>
            <w:u w:val="single"/>
            <w:lang w:eastAsia="ru-RU"/>
          </w:rPr>
          <w:t>Положении</w:t>
        </w:r>
      </w:hyperlink>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2. На муниципальном этапе какой будет формат проведения и какие предварительные сроки проведения?</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 О</w:t>
      </w:r>
      <w:r w:rsidRPr="0081032B">
        <w:rPr>
          <w:rFonts w:ascii="Times New Roman" w:eastAsia="Times New Roman" w:hAnsi="Times New Roman" w:cs="Times New Roman"/>
          <w:color w:val="5A5A5A"/>
          <w:sz w:val="24"/>
          <w:szCs w:val="24"/>
          <w:lang w:eastAsia="ru-RU"/>
        </w:rPr>
        <w:t>ргкомитет муниципального этапа конференции определяет ее </w:t>
      </w:r>
      <w:r w:rsidRPr="0081032B">
        <w:rPr>
          <w:rFonts w:ascii="Times New Roman" w:eastAsia="Times New Roman" w:hAnsi="Times New Roman" w:cs="Times New Roman"/>
          <w:b/>
          <w:bCs/>
          <w:color w:val="5A5A5A"/>
          <w:sz w:val="24"/>
          <w:szCs w:val="24"/>
          <w:lang w:eastAsia="ru-RU"/>
        </w:rPr>
        <w:t>формат</w:t>
      </w:r>
      <w:r w:rsidRPr="0081032B">
        <w:rPr>
          <w:rFonts w:ascii="Times New Roman" w:eastAsia="Times New Roman" w:hAnsi="Times New Roman" w:cs="Times New Roman"/>
          <w:color w:val="5A5A5A"/>
          <w:sz w:val="24"/>
          <w:szCs w:val="24"/>
          <w:lang w:eastAsia="ru-RU"/>
        </w:rPr>
        <w:t> и </w:t>
      </w:r>
      <w:r w:rsidRPr="0081032B">
        <w:rPr>
          <w:rFonts w:ascii="Times New Roman" w:eastAsia="Times New Roman" w:hAnsi="Times New Roman" w:cs="Times New Roman"/>
          <w:b/>
          <w:bCs/>
          <w:color w:val="5A5A5A"/>
          <w:sz w:val="24"/>
          <w:szCs w:val="24"/>
          <w:lang w:eastAsia="ru-RU"/>
        </w:rPr>
        <w:t>предварительные сроки</w:t>
      </w:r>
      <w:r w:rsidRPr="0081032B">
        <w:rPr>
          <w:rFonts w:ascii="Times New Roman" w:eastAsia="Times New Roman" w:hAnsi="Times New Roman" w:cs="Times New Roman"/>
          <w:color w:val="5A5A5A"/>
          <w:sz w:val="24"/>
          <w:szCs w:val="24"/>
          <w:lang w:eastAsia="ru-RU"/>
        </w:rPr>
        <w:t> проведения. Формат проведения экспертизы работ участников - выбирается один из следующих вариантов в срок до 13 октября 2020г.:</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Вариант 1. Заочное оценивание (дистанционный) проектов участников экспертной комиссией на платформе </w:t>
      </w:r>
      <w:hyperlink r:id="rId7" w:history="1">
        <w:r w:rsidRPr="0081032B">
          <w:rPr>
            <w:rFonts w:ascii="Times New Roman" w:eastAsia="Times New Roman" w:hAnsi="Times New Roman" w:cs="Times New Roman"/>
            <w:color w:val="337AB7"/>
            <w:sz w:val="24"/>
            <w:szCs w:val="24"/>
            <w:lang w:eastAsia="ru-RU"/>
          </w:rPr>
          <w:t>https://lk14.ru</w:t>
        </w:r>
      </w:hyperlink>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xml:space="preserve">Вариант 2. Очное оценивание (онлайн формат) проектов участников экспертной комиссией (на платформах </w:t>
      </w:r>
      <w:proofErr w:type="spellStart"/>
      <w:r w:rsidRPr="0081032B">
        <w:rPr>
          <w:rFonts w:ascii="Times New Roman" w:eastAsia="Times New Roman" w:hAnsi="Times New Roman" w:cs="Times New Roman"/>
          <w:color w:val="5A5A5A"/>
          <w:sz w:val="24"/>
          <w:szCs w:val="24"/>
          <w:lang w:eastAsia="ru-RU"/>
        </w:rPr>
        <w:t>Zoom</w:t>
      </w:r>
      <w:proofErr w:type="spellEnd"/>
      <w:r w:rsidRPr="0081032B">
        <w:rPr>
          <w:rFonts w:ascii="Times New Roman" w:eastAsia="Times New Roman" w:hAnsi="Times New Roman" w:cs="Times New Roman"/>
          <w:color w:val="5A5A5A"/>
          <w:sz w:val="24"/>
          <w:szCs w:val="24"/>
          <w:lang w:eastAsia="ru-RU"/>
        </w:rPr>
        <w:t xml:space="preserve">, </w:t>
      </w:r>
      <w:proofErr w:type="spellStart"/>
      <w:r w:rsidRPr="0081032B">
        <w:rPr>
          <w:rFonts w:ascii="Times New Roman" w:eastAsia="Times New Roman" w:hAnsi="Times New Roman" w:cs="Times New Roman"/>
          <w:color w:val="5A5A5A"/>
          <w:sz w:val="24"/>
          <w:szCs w:val="24"/>
          <w:lang w:eastAsia="ru-RU"/>
        </w:rPr>
        <w:t>Skype</w:t>
      </w:r>
      <w:proofErr w:type="spellEnd"/>
      <w:r w:rsidRPr="0081032B">
        <w:rPr>
          <w:rFonts w:ascii="Times New Roman" w:eastAsia="Times New Roman" w:hAnsi="Times New Roman" w:cs="Times New Roman"/>
          <w:color w:val="5A5A5A"/>
          <w:sz w:val="24"/>
          <w:szCs w:val="24"/>
          <w:lang w:eastAsia="ru-RU"/>
        </w:rPr>
        <w:t xml:space="preserve"> и т.д.).</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3. Как будет проходить республиканский этап Конференции?</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Республиканский этап Конференции пройдет в дистанционном формате. Подробное описание в Положении. Приглашаются согласно утвержденных квот.</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4. Кто оценивает участников на муниципальном этапе?</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xml:space="preserve">Экспертное сопровождение муниципальных и республиканского этапов конференции организует ФГАОУ ВО «Северо-Восточный федеральный университет им. М.К. </w:t>
      </w:r>
      <w:proofErr w:type="spellStart"/>
      <w:r w:rsidRPr="0081032B">
        <w:rPr>
          <w:rFonts w:ascii="Times New Roman" w:eastAsia="Times New Roman" w:hAnsi="Times New Roman" w:cs="Times New Roman"/>
          <w:color w:val="5A5A5A"/>
          <w:sz w:val="24"/>
          <w:szCs w:val="24"/>
          <w:lang w:eastAsia="ru-RU"/>
        </w:rPr>
        <w:t>Аммосова</w:t>
      </w:r>
      <w:proofErr w:type="spellEnd"/>
      <w:r w:rsidRPr="0081032B">
        <w:rPr>
          <w:rFonts w:ascii="Times New Roman" w:eastAsia="Times New Roman" w:hAnsi="Times New Roman" w:cs="Times New Roman"/>
          <w:color w:val="5A5A5A"/>
          <w:sz w:val="24"/>
          <w:szCs w:val="24"/>
          <w:lang w:eastAsia="ru-RU"/>
        </w:rPr>
        <w:t>». Формирование экспертных комиссий будет проведено из числа преподавателей, аспирантов, ученых учреждений высшего образования и науки республики.</w:t>
      </w:r>
    </w:p>
    <w:p w:rsidR="0081032B" w:rsidRDefault="0081032B" w:rsidP="0081032B">
      <w:pPr>
        <w:shd w:val="clear" w:color="auto" w:fill="FFFFFF"/>
        <w:spacing w:after="150" w:line="240" w:lineRule="auto"/>
        <w:rPr>
          <w:rFonts w:ascii="Times New Roman" w:eastAsia="Times New Roman" w:hAnsi="Times New Roman" w:cs="Times New Roman"/>
          <w:b/>
          <w:bCs/>
          <w:color w:val="5A5A5A"/>
          <w:sz w:val="24"/>
          <w:szCs w:val="24"/>
          <w:lang w:eastAsia="ru-RU"/>
        </w:rPr>
      </w:pP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bookmarkStart w:id="0" w:name="_GoBack"/>
      <w:bookmarkEnd w:id="0"/>
      <w:r w:rsidRPr="0081032B">
        <w:rPr>
          <w:rFonts w:ascii="Times New Roman" w:eastAsia="Times New Roman" w:hAnsi="Times New Roman" w:cs="Times New Roman"/>
          <w:b/>
          <w:bCs/>
          <w:color w:val="5A5A5A"/>
          <w:sz w:val="24"/>
          <w:szCs w:val="24"/>
          <w:lang w:eastAsia="ru-RU"/>
        </w:rPr>
        <w:lastRenderedPageBreak/>
        <w:t>Вопрос 5. Где проходят регистрацию участники Конференции, что необходимо загрузить?</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Будет работать обязательная регистрация всех участников, начиная с муниципального этапа </w:t>
      </w:r>
      <w:r w:rsidRPr="0081032B">
        <w:rPr>
          <w:rFonts w:ascii="Times New Roman" w:eastAsia="Times New Roman" w:hAnsi="Times New Roman" w:cs="Times New Roman"/>
          <w:b/>
          <w:bCs/>
          <w:color w:val="5A5A5A"/>
          <w:sz w:val="24"/>
          <w:szCs w:val="24"/>
          <w:lang w:eastAsia="ru-RU"/>
        </w:rPr>
        <w:t>на платформе </w:t>
      </w:r>
      <w:hyperlink r:id="rId8" w:history="1">
        <w:r w:rsidRPr="0081032B">
          <w:rPr>
            <w:rFonts w:ascii="Times New Roman" w:eastAsia="Times New Roman" w:hAnsi="Times New Roman" w:cs="Times New Roman"/>
            <w:b/>
            <w:bCs/>
            <w:color w:val="337AB7"/>
            <w:sz w:val="24"/>
            <w:szCs w:val="24"/>
            <w:lang w:eastAsia="ru-RU"/>
          </w:rPr>
          <w:t>lk14.ru</w:t>
        </w:r>
      </w:hyperlink>
      <w:r w:rsidRPr="0081032B">
        <w:rPr>
          <w:rFonts w:ascii="Times New Roman" w:eastAsia="Times New Roman" w:hAnsi="Times New Roman" w:cs="Times New Roman"/>
          <w:color w:val="5A5A5A"/>
          <w:sz w:val="24"/>
          <w:szCs w:val="24"/>
          <w:lang w:eastAsia="ru-RU"/>
        </w:rPr>
        <w:t>. Отметим, что участник подает заявку на одну конкретную подсекцию, при этом по решению экспертной комиссии работа участника может быть перенесена в другую подсекцию.</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В личный кабинет загружается работа участника. Работой участника считается исследовательский (научно-исследовательский) или прикладной проект, выполненный одним обучающимся или группой обучающихся. Один участник может представить не более одной работы, независимо от того, индивидуальная она или групповая. Перечень необходимых материалов для участия, требования смотрите в </w:t>
      </w:r>
      <w:hyperlink r:id="rId9" w:history="1">
        <w:r w:rsidRPr="0081032B">
          <w:rPr>
            <w:rFonts w:ascii="Times New Roman" w:eastAsia="Times New Roman" w:hAnsi="Times New Roman" w:cs="Times New Roman"/>
            <w:color w:val="337AB7"/>
            <w:sz w:val="24"/>
            <w:szCs w:val="24"/>
            <w:lang w:eastAsia="ru-RU"/>
          </w:rPr>
          <w:t>Положении</w:t>
        </w:r>
      </w:hyperlink>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w:t>
      </w:r>
      <w:hyperlink r:id="rId10" w:history="1">
        <w:r w:rsidRPr="0081032B">
          <w:rPr>
            <w:rFonts w:ascii="Times New Roman" w:eastAsia="Times New Roman" w:hAnsi="Times New Roman" w:cs="Times New Roman"/>
            <w:color w:val="337AB7"/>
            <w:sz w:val="24"/>
            <w:szCs w:val="24"/>
            <w:u w:val="single"/>
            <w:lang w:eastAsia="ru-RU"/>
          </w:rPr>
          <w:t>Инструкция</w:t>
        </w:r>
        <w:r w:rsidRPr="0081032B">
          <w:rPr>
            <w:rFonts w:ascii="Times New Roman" w:eastAsia="Times New Roman" w:hAnsi="Times New Roman" w:cs="Times New Roman"/>
            <w:color w:val="337AB7"/>
            <w:sz w:val="24"/>
            <w:szCs w:val="24"/>
            <w:lang w:eastAsia="ru-RU"/>
          </w:rPr>
          <w:t> для регистрации на платформе lk14.ru</w:t>
        </w:r>
      </w:hyperlink>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6. Какие обязанности у ответственного координатора Конференции муниципального этапа?</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Организационно-управленческое сопровождение Конференции:</w:t>
      </w:r>
    </w:p>
    <w:p w:rsidR="0081032B" w:rsidRPr="0081032B" w:rsidRDefault="0081032B" w:rsidP="008103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Подготовка локальных актов по организации и проведению муниципального этапа конференции для утверждения (сроки, формат, оргкомитет, квотирование школ муниципалитета и т.д.);</w:t>
      </w:r>
    </w:p>
    <w:p w:rsidR="0081032B" w:rsidRPr="0081032B" w:rsidRDefault="0081032B" w:rsidP="008103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Координация организации конференции в муниципалитете (контроль загрузки заявок и проектов участников, взаимодействие с экспертной комиссией, координация участия школ в мероприятиях «СВФУ-школам» и т.д.);</w:t>
      </w:r>
    </w:p>
    <w:p w:rsidR="0081032B" w:rsidRPr="0081032B" w:rsidRDefault="0081032B" w:rsidP="0081032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Направляет Организатору по электронной почте </w:t>
      </w:r>
      <w:hyperlink r:id="rId11" w:history="1">
        <w:proofErr w:type="gramStart"/>
        <w:r w:rsidRPr="0081032B">
          <w:rPr>
            <w:rFonts w:ascii="Times New Roman" w:eastAsia="Times New Roman" w:hAnsi="Times New Roman" w:cs="Times New Roman"/>
            <w:color w:val="337AB7"/>
            <w:sz w:val="24"/>
            <w:szCs w:val="24"/>
            <w:lang w:eastAsia="ru-RU"/>
          </w:rPr>
          <w:t>man-svb@mail.ru</w:t>
        </w:r>
      </w:hyperlink>
      <w:r w:rsidRPr="0081032B">
        <w:rPr>
          <w:rFonts w:ascii="Times New Roman" w:eastAsia="Times New Roman" w:hAnsi="Times New Roman" w:cs="Times New Roman"/>
          <w:color w:val="5A5A5A"/>
          <w:sz w:val="24"/>
          <w:szCs w:val="24"/>
          <w:lang w:eastAsia="ru-RU"/>
        </w:rPr>
        <w:t>  итоговый</w:t>
      </w:r>
      <w:proofErr w:type="gramEnd"/>
      <w:r w:rsidRPr="0081032B">
        <w:rPr>
          <w:rFonts w:ascii="Times New Roman" w:eastAsia="Times New Roman" w:hAnsi="Times New Roman" w:cs="Times New Roman"/>
          <w:color w:val="5A5A5A"/>
          <w:sz w:val="24"/>
          <w:szCs w:val="24"/>
          <w:lang w:eastAsia="ru-RU"/>
        </w:rPr>
        <w:t xml:space="preserve"> протокол с данными рекомендованных участников, число которых соответствует квотам, выделенным для муниципального района.</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7. Какие обязанности у ответственного координатора lk14.ru?</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В целях качественной организации Конференции на муниципальном уровне и более четкого взаимодействия с Организатором будут работать </w:t>
      </w:r>
      <w:r w:rsidRPr="0081032B">
        <w:rPr>
          <w:rFonts w:ascii="Times New Roman" w:eastAsia="Times New Roman" w:hAnsi="Times New Roman" w:cs="Times New Roman"/>
          <w:b/>
          <w:bCs/>
          <w:color w:val="5A5A5A"/>
          <w:sz w:val="24"/>
          <w:szCs w:val="24"/>
          <w:lang w:eastAsia="ru-RU"/>
        </w:rPr>
        <w:t>ответственные координаторы</w:t>
      </w:r>
      <w:r w:rsidRPr="0081032B">
        <w:rPr>
          <w:rFonts w:ascii="Times New Roman" w:eastAsia="Times New Roman" w:hAnsi="Times New Roman" w:cs="Times New Roman"/>
          <w:color w:val="5A5A5A"/>
          <w:sz w:val="24"/>
          <w:szCs w:val="24"/>
          <w:lang w:eastAsia="ru-RU"/>
        </w:rPr>
        <w:t> на платформе LK14.ru. Ответственный координатор создает «мероприятие» на платформе LK14.ru, занимается приемом и обработкой заявок, проходит</w:t>
      </w:r>
      <w:r w:rsidRPr="0081032B">
        <w:rPr>
          <w:rFonts w:ascii="Times New Roman" w:eastAsia="Times New Roman" w:hAnsi="Times New Roman" w:cs="Times New Roman"/>
          <w:b/>
          <w:bCs/>
          <w:color w:val="5A5A5A"/>
          <w:sz w:val="24"/>
          <w:szCs w:val="24"/>
          <w:lang w:eastAsia="ru-RU"/>
        </w:rPr>
        <w:t> обучение по работе на платформе </w:t>
      </w:r>
      <w:hyperlink r:id="rId12" w:history="1">
        <w:r w:rsidRPr="0081032B">
          <w:rPr>
            <w:rFonts w:ascii="Times New Roman" w:eastAsia="Times New Roman" w:hAnsi="Times New Roman" w:cs="Times New Roman"/>
            <w:b/>
            <w:bCs/>
            <w:color w:val="337AB7"/>
            <w:sz w:val="24"/>
            <w:szCs w:val="24"/>
            <w:lang w:eastAsia="ru-RU"/>
          </w:rPr>
          <w:t>lk14.ru</w:t>
        </w:r>
      </w:hyperlink>
      <w:r w:rsidRPr="0081032B">
        <w:rPr>
          <w:rFonts w:ascii="Times New Roman" w:eastAsia="Times New Roman" w:hAnsi="Times New Roman" w:cs="Times New Roman"/>
          <w:b/>
          <w:bCs/>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8. На какой адрес отправить информацию об ответственных координаторах муниципального этапа?</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на почту </w:t>
      </w:r>
      <w:hyperlink r:id="rId13" w:history="1">
        <w:r w:rsidRPr="0081032B">
          <w:rPr>
            <w:rFonts w:ascii="Times New Roman" w:eastAsia="Times New Roman" w:hAnsi="Times New Roman" w:cs="Times New Roman"/>
            <w:color w:val="337AB7"/>
            <w:sz w:val="24"/>
            <w:szCs w:val="24"/>
            <w:lang w:eastAsia="ru-RU"/>
          </w:rPr>
          <w:t>man-svb@mail.ru</w:t>
        </w:r>
      </w:hyperlink>
      <w:r w:rsidRPr="0081032B">
        <w:rPr>
          <w:rFonts w:ascii="Times New Roman" w:eastAsia="Times New Roman" w:hAnsi="Times New Roman" w:cs="Times New Roman"/>
          <w:color w:val="5A5A5A"/>
          <w:sz w:val="24"/>
          <w:szCs w:val="24"/>
          <w:lang w:eastAsia="ru-RU"/>
        </w:rPr>
        <w:t xml:space="preserve"> ФИО, должность, место работы, контактные данные (телефон, </w:t>
      </w:r>
      <w:proofErr w:type="spellStart"/>
      <w:r w:rsidRPr="0081032B">
        <w:rPr>
          <w:rFonts w:ascii="Times New Roman" w:eastAsia="Times New Roman" w:hAnsi="Times New Roman" w:cs="Times New Roman"/>
          <w:color w:val="5A5A5A"/>
          <w:sz w:val="24"/>
          <w:szCs w:val="24"/>
          <w:lang w:eastAsia="ru-RU"/>
        </w:rPr>
        <w:t>емейл</w:t>
      </w:r>
      <w:proofErr w:type="spellEnd"/>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9. Какие предложения от учреждений муниципального района можно предоставить для формирования программы республиканского этапа Конференции?</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xml:space="preserve">Предложения: 1. Могут быть предложения по презентации на республиканской площадке опыта самого муниципалитета по проектной и исследовательской работе школьников. Формат может быть любой – выставка, мастер-класс, </w:t>
      </w:r>
      <w:proofErr w:type="spellStart"/>
      <w:r w:rsidRPr="0081032B">
        <w:rPr>
          <w:rFonts w:ascii="Times New Roman" w:eastAsia="Times New Roman" w:hAnsi="Times New Roman" w:cs="Times New Roman"/>
          <w:color w:val="5A5A5A"/>
          <w:sz w:val="24"/>
          <w:szCs w:val="24"/>
          <w:lang w:eastAsia="ru-RU"/>
        </w:rPr>
        <w:t>вебинар</w:t>
      </w:r>
      <w:proofErr w:type="spellEnd"/>
      <w:r w:rsidRPr="0081032B">
        <w:rPr>
          <w:rFonts w:ascii="Times New Roman" w:eastAsia="Times New Roman" w:hAnsi="Times New Roman" w:cs="Times New Roman"/>
          <w:color w:val="5A5A5A"/>
          <w:sz w:val="24"/>
          <w:szCs w:val="24"/>
          <w:lang w:eastAsia="ru-RU"/>
        </w:rPr>
        <w:t>, виртуальные экскурсии и т.д. 2. Могут быть предложения по Вашим «дефицитам» (что желаете видеть) по мероприятиям республиканского этапа конференции. Могут быть определенные мастер-классы, лекции и т.д.</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Ждем предложений на почту </w:t>
      </w:r>
      <w:r w:rsidRPr="0081032B">
        <w:rPr>
          <w:rFonts w:ascii="Times New Roman" w:eastAsia="Times New Roman" w:hAnsi="Times New Roman" w:cs="Times New Roman"/>
          <w:b/>
          <w:bCs/>
          <w:color w:val="5A5A5A"/>
          <w:sz w:val="24"/>
          <w:szCs w:val="24"/>
          <w:lang w:eastAsia="ru-RU"/>
        </w:rPr>
        <w:t>man-svb@mail.ru.</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t>Вопрос 10. Где можно найти информацию о Конференции?</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Вся актуальная информация о Конференции размещена на сайте Организатора www.lensky-kray.ru в разделе «Научно-исследовательская работа школьников»</w:t>
      </w:r>
      <w:hyperlink r:id="rId14" w:history="1">
        <w:r w:rsidRPr="0081032B">
          <w:rPr>
            <w:rFonts w:ascii="Times New Roman" w:eastAsia="Times New Roman" w:hAnsi="Times New Roman" w:cs="Times New Roman"/>
            <w:color w:val="337AB7"/>
            <w:sz w:val="24"/>
            <w:szCs w:val="24"/>
            <w:lang w:eastAsia="ru-RU"/>
          </w:rPr>
          <w:t> страница «Шаг в будущее»</w:t>
        </w:r>
      </w:hyperlink>
      <w:r w:rsidRPr="0081032B">
        <w:rPr>
          <w:rFonts w:ascii="Times New Roman" w:eastAsia="Times New Roman" w:hAnsi="Times New Roman" w:cs="Times New Roman"/>
          <w:color w:val="5A5A5A"/>
          <w:sz w:val="24"/>
          <w:szCs w:val="24"/>
          <w:lang w:eastAsia="ru-RU"/>
        </w:rPr>
        <w:t>.</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b/>
          <w:bCs/>
          <w:color w:val="5A5A5A"/>
          <w:sz w:val="24"/>
          <w:szCs w:val="24"/>
          <w:lang w:eastAsia="ru-RU"/>
        </w:rPr>
        <w:lastRenderedPageBreak/>
        <w:t>Вопрос 11. Как формируются квоты участников Конференции для муниципальных районов?</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xml:space="preserve">- Квоты формируются на основании двух критериев: 1. Учет численности школьников в муниципалитете (отчет ОШ1); 2.Качество участия муниципалитета в предыдущей </w:t>
      </w:r>
      <w:proofErr w:type="spellStart"/>
      <w:r w:rsidRPr="0081032B">
        <w:rPr>
          <w:rFonts w:ascii="Times New Roman" w:eastAsia="Times New Roman" w:hAnsi="Times New Roman" w:cs="Times New Roman"/>
          <w:color w:val="5A5A5A"/>
          <w:sz w:val="24"/>
          <w:szCs w:val="24"/>
          <w:lang w:eastAsia="ru-RU"/>
        </w:rPr>
        <w:t>ШвБ</w:t>
      </w:r>
      <w:proofErr w:type="spellEnd"/>
      <w:r w:rsidRPr="0081032B">
        <w:rPr>
          <w:rFonts w:ascii="Times New Roman" w:eastAsia="Times New Roman" w:hAnsi="Times New Roman" w:cs="Times New Roman"/>
          <w:color w:val="5A5A5A"/>
          <w:sz w:val="24"/>
          <w:szCs w:val="24"/>
          <w:lang w:eastAsia="ru-RU"/>
        </w:rPr>
        <w:t xml:space="preserve"> (по итогам республиканского этапа </w:t>
      </w:r>
      <w:proofErr w:type="spellStart"/>
      <w:r w:rsidRPr="0081032B">
        <w:rPr>
          <w:rFonts w:ascii="Times New Roman" w:eastAsia="Times New Roman" w:hAnsi="Times New Roman" w:cs="Times New Roman"/>
          <w:color w:val="5A5A5A"/>
          <w:sz w:val="24"/>
          <w:szCs w:val="24"/>
          <w:lang w:eastAsia="ru-RU"/>
        </w:rPr>
        <w:t>ШвБ</w:t>
      </w:r>
      <w:proofErr w:type="spellEnd"/>
      <w:r w:rsidRPr="0081032B">
        <w:rPr>
          <w:rFonts w:ascii="Times New Roman" w:eastAsia="Times New Roman" w:hAnsi="Times New Roman" w:cs="Times New Roman"/>
          <w:color w:val="5A5A5A"/>
          <w:sz w:val="24"/>
          <w:szCs w:val="24"/>
          <w:lang w:eastAsia="ru-RU"/>
        </w:rPr>
        <w:t xml:space="preserve"> 2020). Квота согласовывается с Руководителем Головного координационного центра программы «Шаг в будущее» в РС(Я) </w:t>
      </w:r>
      <w:proofErr w:type="spellStart"/>
      <w:r w:rsidRPr="0081032B">
        <w:rPr>
          <w:rFonts w:ascii="Times New Roman" w:eastAsia="Times New Roman" w:hAnsi="Times New Roman" w:cs="Times New Roman"/>
          <w:color w:val="5A5A5A"/>
          <w:sz w:val="24"/>
          <w:szCs w:val="24"/>
          <w:lang w:eastAsia="ru-RU"/>
        </w:rPr>
        <w:t>Черосовым</w:t>
      </w:r>
      <w:proofErr w:type="spellEnd"/>
      <w:r w:rsidRPr="0081032B">
        <w:rPr>
          <w:rFonts w:ascii="Times New Roman" w:eastAsia="Times New Roman" w:hAnsi="Times New Roman" w:cs="Times New Roman"/>
          <w:color w:val="5A5A5A"/>
          <w:sz w:val="24"/>
          <w:szCs w:val="24"/>
          <w:lang w:eastAsia="ru-RU"/>
        </w:rPr>
        <w:t xml:space="preserve"> М.М. и утверждается ректором ГАУ ДО РС(Я) "Малая академия наук Республики Саха (Якутия)" Павловым В.К. Письма о квотах направлены в муниципалитеты.</w:t>
      </w:r>
    </w:p>
    <w:p w:rsidR="0081032B" w:rsidRPr="0081032B" w:rsidRDefault="0081032B" w:rsidP="0081032B">
      <w:pPr>
        <w:shd w:val="clear" w:color="auto" w:fill="FFFFFF"/>
        <w:spacing w:after="150" w:line="240" w:lineRule="auto"/>
        <w:rPr>
          <w:rFonts w:ascii="Times New Roman" w:eastAsia="Times New Roman" w:hAnsi="Times New Roman" w:cs="Times New Roman"/>
          <w:color w:val="5A5A5A"/>
          <w:sz w:val="24"/>
          <w:szCs w:val="24"/>
          <w:lang w:eastAsia="ru-RU"/>
        </w:rPr>
      </w:pPr>
      <w:r w:rsidRPr="0081032B">
        <w:rPr>
          <w:rFonts w:ascii="Times New Roman" w:eastAsia="Times New Roman" w:hAnsi="Times New Roman" w:cs="Times New Roman"/>
          <w:color w:val="5A5A5A"/>
          <w:sz w:val="24"/>
          <w:szCs w:val="24"/>
          <w:lang w:eastAsia="ru-RU"/>
        </w:rPr>
        <w:t> </w:t>
      </w:r>
    </w:p>
    <w:p w:rsidR="003C2BC8" w:rsidRPr="0081032B" w:rsidRDefault="003C2BC8">
      <w:pPr>
        <w:rPr>
          <w:rFonts w:ascii="Times New Roman" w:hAnsi="Times New Roman" w:cs="Times New Roman"/>
          <w:sz w:val="24"/>
          <w:szCs w:val="24"/>
        </w:rPr>
      </w:pPr>
    </w:p>
    <w:sectPr w:rsidR="003C2BC8" w:rsidRPr="0081032B" w:rsidSect="0081032B">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196"/>
    <w:multiLevelType w:val="multilevel"/>
    <w:tmpl w:val="A5A4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2B"/>
    <w:rsid w:val="003C2BC8"/>
    <w:rsid w:val="0081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8922-CA59-4F6E-A40B-2DC25F6B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03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3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32B"/>
    <w:rPr>
      <w:color w:val="0000FF"/>
      <w:u w:val="single"/>
    </w:rPr>
  </w:style>
  <w:style w:type="character" w:styleId="a5">
    <w:name w:val="Strong"/>
    <w:basedOn w:val="a0"/>
    <w:uiPriority w:val="22"/>
    <w:qFormat/>
    <w:rsid w:val="0081032B"/>
    <w:rPr>
      <w:b/>
      <w:bCs/>
    </w:rPr>
  </w:style>
  <w:style w:type="paragraph" w:styleId="a6">
    <w:name w:val="Balloon Text"/>
    <w:basedOn w:val="a"/>
    <w:link w:val="a7"/>
    <w:uiPriority w:val="99"/>
    <w:semiHidden/>
    <w:unhideWhenUsed/>
    <w:rsid w:val="008103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0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14.ru/" TargetMode="External"/><Relationship Id="rId13" Type="http://schemas.openxmlformats.org/officeDocument/2006/relationships/hyperlink" Target="mailto:man-svb@mail.ru" TargetMode="External"/><Relationship Id="rId3" Type="http://schemas.openxmlformats.org/officeDocument/2006/relationships/settings" Target="settings.xml"/><Relationship Id="rId7" Type="http://schemas.openxmlformats.org/officeDocument/2006/relationships/hyperlink" Target="https://lk14.ru/" TargetMode="External"/><Relationship Id="rId12" Type="http://schemas.openxmlformats.org/officeDocument/2006/relationships/hyperlink" Target="https://lk1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nsky-kray.ru/uploads/%D0%9F%D1%80%D0%B8%D0%BA%D0%B0%D0%B7.pdf" TargetMode="External"/><Relationship Id="rId11" Type="http://schemas.openxmlformats.org/officeDocument/2006/relationships/hyperlink" Target="mailto:man-svb@mail.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ensky-kray.ru/uploads/T%D0%93%D0%A1/%D0%98%D0%BD%D1%81%D1%82%D1%80%D1%83%D0%BA%D1%86%D0%B8%D1%8F%20%D0%B4%D0%BB%D1%8F%20%D1%80%D0%B5%D0%B3%D0%B8%D1%81%D1%82%D1%80%D0%B0%D1%86%D0%B8%D0%B8.pdf" TargetMode="External"/><Relationship Id="rId4" Type="http://schemas.openxmlformats.org/officeDocument/2006/relationships/webSettings" Target="webSettings.xml"/><Relationship Id="rId9" Type="http://schemas.openxmlformats.org/officeDocument/2006/relationships/hyperlink" Target="http://lensky-kray.ru/uploads/%D0%9F%D1%80%D0%B8%D0%BA%D0%B0%D0%B7.pdf" TargetMode="External"/><Relationship Id="rId14" Type="http://schemas.openxmlformats.org/officeDocument/2006/relationships/hyperlink" Target="http://lensky-kray.ru/index.php?r=projectspages/view&amp;id=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2020-10-19T01:19:00Z</cp:lastPrinted>
  <dcterms:created xsi:type="dcterms:W3CDTF">2020-10-19T01:16:00Z</dcterms:created>
  <dcterms:modified xsi:type="dcterms:W3CDTF">2020-10-19T01:19:00Z</dcterms:modified>
</cp:coreProperties>
</file>