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82" w:rsidRPr="00185A65" w:rsidRDefault="00A27A82" w:rsidP="00A27A82">
      <w:pPr>
        <w:jc w:val="center"/>
        <w:rPr>
          <w:rFonts w:ascii="Times New Roman" w:hAnsi="Times New Roman" w:cs="Times New Roman"/>
          <w:b/>
          <w:sz w:val="24"/>
        </w:rPr>
      </w:pPr>
      <w:r w:rsidRPr="00185A65">
        <w:rPr>
          <w:rFonts w:ascii="Times New Roman" w:hAnsi="Times New Roman" w:cs="Times New Roman"/>
          <w:b/>
          <w:sz w:val="24"/>
        </w:rPr>
        <w:t>ПРОГРАММА</w:t>
      </w:r>
      <w:r w:rsidR="00CC64E3">
        <w:rPr>
          <w:rFonts w:ascii="Times New Roman" w:hAnsi="Times New Roman" w:cs="Times New Roman"/>
          <w:b/>
          <w:sz w:val="24"/>
        </w:rPr>
        <w:t xml:space="preserve"> </w:t>
      </w:r>
    </w:p>
    <w:p w:rsidR="002155E7" w:rsidRPr="00966445" w:rsidRDefault="00A27A82" w:rsidP="00A27A82">
      <w:pPr>
        <w:jc w:val="both"/>
        <w:rPr>
          <w:rFonts w:ascii="Times New Roman" w:hAnsi="Times New Roman" w:cs="Times New Roman"/>
          <w:sz w:val="24"/>
        </w:rPr>
      </w:pPr>
      <w:r w:rsidRPr="00966445">
        <w:rPr>
          <w:rFonts w:ascii="Times New Roman" w:hAnsi="Times New Roman" w:cs="Times New Roman"/>
          <w:b/>
          <w:sz w:val="24"/>
          <w:u w:val="single"/>
        </w:rPr>
        <w:t>Тема</w:t>
      </w:r>
      <w:r w:rsidRPr="00966445">
        <w:rPr>
          <w:rFonts w:ascii="Times New Roman" w:hAnsi="Times New Roman" w:cs="Times New Roman"/>
          <w:sz w:val="24"/>
        </w:rPr>
        <w:t xml:space="preserve">: Инновационные практики </w:t>
      </w:r>
      <w:r w:rsidR="00CC64E3">
        <w:rPr>
          <w:rFonts w:ascii="Times New Roman" w:hAnsi="Times New Roman" w:cs="Times New Roman"/>
          <w:sz w:val="24"/>
        </w:rPr>
        <w:t>организации</w:t>
      </w:r>
      <w:r w:rsidR="00966445">
        <w:rPr>
          <w:rFonts w:ascii="Times New Roman" w:hAnsi="Times New Roman" w:cs="Times New Roman"/>
          <w:sz w:val="24"/>
        </w:rPr>
        <w:t xml:space="preserve"> социально – экономического профильного </w:t>
      </w:r>
      <w:r w:rsidR="00966445" w:rsidRPr="00966445">
        <w:rPr>
          <w:rFonts w:ascii="Times New Roman" w:hAnsi="Times New Roman" w:cs="Times New Roman"/>
          <w:sz w:val="24"/>
        </w:rPr>
        <w:t xml:space="preserve">обучения </w:t>
      </w:r>
      <w:r w:rsidR="00966445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966445">
        <w:rPr>
          <w:rFonts w:ascii="Times New Roman" w:hAnsi="Times New Roman" w:cs="Times New Roman"/>
          <w:sz w:val="24"/>
        </w:rPr>
        <w:t>допрофессиональной</w:t>
      </w:r>
      <w:proofErr w:type="spellEnd"/>
      <w:r w:rsidRPr="00966445">
        <w:rPr>
          <w:rFonts w:ascii="Times New Roman" w:hAnsi="Times New Roman" w:cs="Times New Roman"/>
          <w:sz w:val="24"/>
        </w:rPr>
        <w:t xml:space="preserve"> подготовки </w:t>
      </w:r>
      <w:r w:rsidR="00CC64E3">
        <w:rPr>
          <w:rFonts w:ascii="Times New Roman" w:hAnsi="Times New Roman" w:cs="Times New Roman"/>
          <w:sz w:val="24"/>
        </w:rPr>
        <w:t xml:space="preserve">обучающихся (на примере </w:t>
      </w:r>
      <w:r w:rsidRPr="00966445">
        <w:rPr>
          <w:rFonts w:ascii="Times New Roman" w:hAnsi="Times New Roman" w:cs="Times New Roman"/>
          <w:sz w:val="24"/>
        </w:rPr>
        <w:t>МБОУ «</w:t>
      </w:r>
      <w:proofErr w:type="spellStart"/>
      <w:r w:rsidRPr="00966445">
        <w:rPr>
          <w:rFonts w:ascii="Times New Roman" w:hAnsi="Times New Roman" w:cs="Times New Roman"/>
          <w:sz w:val="24"/>
        </w:rPr>
        <w:t>Тойбохойская</w:t>
      </w:r>
      <w:proofErr w:type="spellEnd"/>
      <w:r w:rsidRPr="00966445">
        <w:rPr>
          <w:rFonts w:ascii="Times New Roman" w:hAnsi="Times New Roman" w:cs="Times New Roman"/>
          <w:sz w:val="24"/>
        </w:rPr>
        <w:t xml:space="preserve"> СОШ им. </w:t>
      </w:r>
      <w:proofErr w:type="spellStart"/>
      <w:r w:rsidRPr="00966445">
        <w:rPr>
          <w:rFonts w:ascii="Times New Roman" w:hAnsi="Times New Roman" w:cs="Times New Roman"/>
          <w:sz w:val="24"/>
        </w:rPr>
        <w:t>Г.Е.Бессонова</w:t>
      </w:r>
      <w:proofErr w:type="spellEnd"/>
      <w:r w:rsidRPr="00966445">
        <w:rPr>
          <w:rFonts w:ascii="Times New Roman" w:hAnsi="Times New Roman" w:cs="Times New Roman"/>
          <w:sz w:val="24"/>
        </w:rPr>
        <w:t>» муниципального образования «</w:t>
      </w:r>
      <w:proofErr w:type="spellStart"/>
      <w:r w:rsidRPr="00966445">
        <w:rPr>
          <w:rFonts w:ascii="Times New Roman" w:hAnsi="Times New Roman" w:cs="Times New Roman"/>
          <w:sz w:val="24"/>
        </w:rPr>
        <w:t>Сунтарский</w:t>
      </w:r>
      <w:proofErr w:type="spellEnd"/>
      <w:r w:rsidRPr="00966445">
        <w:rPr>
          <w:rFonts w:ascii="Times New Roman" w:hAnsi="Times New Roman" w:cs="Times New Roman"/>
          <w:sz w:val="24"/>
        </w:rPr>
        <w:t xml:space="preserve"> улус (район)»</w:t>
      </w:r>
    </w:p>
    <w:p w:rsidR="00A27A82" w:rsidRPr="00966445" w:rsidRDefault="00A27A82" w:rsidP="00A27A82">
      <w:pPr>
        <w:jc w:val="both"/>
        <w:rPr>
          <w:rFonts w:ascii="Times New Roman" w:hAnsi="Times New Roman" w:cs="Times New Roman"/>
          <w:sz w:val="24"/>
        </w:rPr>
      </w:pPr>
      <w:r w:rsidRPr="00966445">
        <w:rPr>
          <w:rFonts w:ascii="Times New Roman" w:hAnsi="Times New Roman" w:cs="Times New Roman"/>
          <w:b/>
          <w:sz w:val="24"/>
          <w:u w:val="single"/>
        </w:rPr>
        <w:t>Цель:</w:t>
      </w:r>
      <w:r w:rsidRPr="00966445">
        <w:rPr>
          <w:rFonts w:ascii="Times New Roman" w:hAnsi="Times New Roman" w:cs="Times New Roman"/>
          <w:sz w:val="24"/>
        </w:rPr>
        <w:t xml:space="preserve"> </w:t>
      </w:r>
    </w:p>
    <w:p w:rsidR="00A27A82" w:rsidRPr="00966445" w:rsidRDefault="00A27A82" w:rsidP="00A27A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6445">
        <w:rPr>
          <w:rFonts w:ascii="Times New Roman" w:hAnsi="Times New Roman" w:cs="Times New Roman"/>
          <w:sz w:val="24"/>
        </w:rPr>
        <w:t xml:space="preserve">Создать систему профильного </w:t>
      </w:r>
      <w:r w:rsidR="00966445">
        <w:rPr>
          <w:rFonts w:ascii="Times New Roman" w:hAnsi="Times New Roman" w:cs="Times New Roman"/>
          <w:sz w:val="24"/>
        </w:rPr>
        <w:t xml:space="preserve">социально – экономического </w:t>
      </w:r>
      <w:r w:rsidRPr="00966445">
        <w:rPr>
          <w:rFonts w:ascii="Times New Roman" w:hAnsi="Times New Roman" w:cs="Times New Roman"/>
          <w:sz w:val="24"/>
        </w:rPr>
        <w:t xml:space="preserve">обучения </w:t>
      </w:r>
      <w:r w:rsidR="00CC64E3">
        <w:rPr>
          <w:rFonts w:ascii="Times New Roman" w:hAnsi="Times New Roman" w:cs="Times New Roman"/>
          <w:sz w:val="24"/>
        </w:rPr>
        <w:t>на уровне среднего общего образования</w:t>
      </w:r>
      <w:r w:rsidRPr="00966445">
        <w:rPr>
          <w:rFonts w:ascii="Times New Roman" w:hAnsi="Times New Roman" w:cs="Times New Roman"/>
          <w:sz w:val="24"/>
        </w:rPr>
        <w:t xml:space="preserve"> с учетом потребностей рынка труда. </w:t>
      </w:r>
    </w:p>
    <w:p w:rsidR="00A27A82" w:rsidRPr="00966445" w:rsidRDefault="00A27A82" w:rsidP="00A27A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6445">
        <w:rPr>
          <w:rFonts w:ascii="Times New Roman" w:hAnsi="Times New Roman" w:cs="Times New Roman"/>
          <w:sz w:val="24"/>
        </w:rPr>
        <w:t xml:space="preserve">Задачи: </w:t>
      </w:r>
    </w:p>
    <w:p w:rsidR="00A27A82" w:rsidRPr="00966445" w:rsidRDefault="00D16C45" w:rsidP="00DD099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Изучить</w:t>
      </w:r>
      <w:r w:rsidR="00A27A82" w:rsidRPr="00966445">
        <w:rPr>
          <w:rFonts w:ascii="Times New Roman" w:hAnsi="Times New Roman" w:cs="Times New Roman"/>
          <w:sz w:val="24"/>
        </w:rPr>
        <w:t xml:space="preserve"> образовательные потребности выпускников. </w:t>
      </w:r>
    </w:p>
    <w:p w:rsidR="00A27A82" w:rsidRPr="00CC64E3" w:rsidRDefault="00A27A82" w:rsidP="00DD099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CC64E3">
        <w:rPr>
          <w:rFonts w:ascii="Times New Roman" w:hAnsi="Times New Roman" w:cs="Times New Roman"/>
          <w:sz w:val="24"/>
        </w:rPr>
        <w:t xml:space="preserve">Обеспечить </w:t>
      </w:r>
      <w:r w:rsidR="00966445" w:rsidRPr="00CC64E3">
        <w:rPr>
          <w:rFonts w:ascii="Times New Roman" w:hAnsi="Times New Roman" w:cs="Times New Roman"/>
          <w:sz w:val="24"/>
        </w:rPr>
        <w:t>профильное</w:t>
      </w:r>
      <w:r w:rsidRPr="00CC64E3">
        <w:rPr>
          <w:rFonts w:ascii="Times New Roman" w:hAnsi="Times New Roman" w:cs="Times New Roman"/>
          <w:sz w:val="24"/>
        </w:rPr>
        <w:t xml:space="preserve"> </w:t>
      </w:r>
      <w:r w:rsidR="00D16C45" w:rsidRPr="00CC64E3">
        <w:rPr>
          <w:rFonts w:ascii="Times New Roman" w:hAnsi="Times New Roman" w:cs="Times New Roman"/>
          <w:sz w:val="24"/>
        </w:rPr>
        <w:t>обучение на уровне</w:t>
      </w:r>
      <w:r w:rsidRPr="00CC64E3">
        <w:rPr>
          <w:rFonts w:ascii="Times New Roman" w:hAnsi="Times New Roman" w:cs="Times New Roman"/>
          <w:sz w:val="24"/>
        </w:rPr>
        <w:t xml:space="preserve"> среднего общего образования. </w:t>
      </w:r>
    </w:p>
    <w:p w:rsidR="00A27A82" w:rsidRPr="00CC64E3" w:rsidRDefault="00A27A82" w:rsidP="00DD099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CC64E3">
        <w:rPr>
          <w:rFonts w:ascii="Times New Roman" w:hAnsi="Times New Roman" w:cs="Times New Roman"/>
          <w:sz w:val="24"/>
        </w:rPr>
        <w:t xml:space="preserve">Создать условия для дифференциации содержания обучения старшеклассников. </w:t>
      </w:r>
    </w:p>
    <w:p w:rsidR="00CC64E3" w:rsidRPr="00CC64E3" w:rsidRDefault="00A27A82" w:rsidP="00D5408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64E3">
        <w:rPr>
          <w:rFonts w:ascii="Times New Roman" w:hAnsi="Times New Roman" w:cs="Times New Roman"/>
          <w:sz w:val="24"/>
        </w:rPr>
        <w:t xml:space="preserve">Расширить возможности социализации </w:t>
      </w:r>
      <w:r w:rsidR="00CC64E3" w:rsidRPr="00CC64E3">
        <w:rPr>
          <w:rFonts w:ascii="Times New Roman" w:hAnsi="Times New Roman" w:cs="Times New Roman"/>
          <w:sz w:val="24"/>
        </w:rPr>
        <w:t>об</w:t>
      </w:r>
      <w:r w:rsidRPr="00CC64E3">
        <w:rPr>
          <w:rFonts w:ascii="Times New Roman" w:hAnsi="Times New Roman" w:cs="Times New Roman"/>
          <w:sz w:val="24"/>
        </w:rPr>
        <w:t>уча</w:t>
      </w:r>
      <w:r w:rsidR="00CC64E3" w:rsidRPr="00CC64E3">
        <w:rPr>
          <w:rFonts w:ascii="Times New Roman" w:hAnsi="Times New Roman" w:cs="Times New Roman"/>
          <w:sz w:val="24"/>
        </w:rPr>
        <w:t>ю</w:t>
      </w:r>
      <w:r w:rsidRPr="00CC64E3">
        <w:rPr>
          <w:rFonts w:ascii="Times New Roman" w:hAnsi="Times New Roman" w:cs="Times New Roman"/>
          <w:sz w:val="24"/>
        </w:rPr>
        <w:t>щихся, обеспечить преемственность между общим и профессиональным образованием</w:t>
      </w:r>
      <w:r w:rsidR="00CC64E3">
        <w:rPr>
          <w:rFonts w:ascii="Times New Roman" w:hAnsi="Times New Roman" w:cs="Times New Roman"/>
          <w:sz w:val="24"/>
        </w:rPr>
        <w:t>.</w:t>
      </w:r>
      <w:r w:rsidR="00CC64E3" w:rsidRPr="00CC64E3">
        <w:rPr>
          <w:rFonts w:ascii="Times New Roman" w:hAnsi="Times New Roman" w:cs="Times New Roman"/>
          <w:sz w:val="24"/>
        </w:rPr>
        <w:t xml:space="preserve"> </w:t>
      </w:r>
    </w:p>
    <w:p w:rsidR="00DD099E" w:rsidRPr="00CC64E3" w:rsidRDefault="00DD099E" w:rsidP="00D54080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Научно-методические рекомендации педагогов по социально – экономическому профилю обучения. </w:t>
      </w:r>
    </w:p>
    <w:p w:rsidR="00785AE5" w:rsidRPr="00785AE5" w:rsidRDefault="00785AE5" w:rsidP="00785AE5">
      <w:pPr>
        <w:pStyle w:val="msonormalbullet3gif"/>
        <w:spacing w:before="0" w:beforeAutospacing="0" w:after="0" w:afterAutospacing="0"/>
        <w:ind w:firstLine="567"/>
        <w:rPr>
          <w:szCs w:val="28"/>
        </w:rPr>
      </w:pPr>
      <w:r w:rsidRPr="00785AE5">
        <w:rPr>
          <w:szCs w:val="28"/>
        </w:rPr>
        <w:t>Основная идея пр</w:t>
      </w:r>
      <w:r>
        <w:rPr>
          <w:szCs w:val="28"/>
        </w:rPr>
        <w:t>ограммы</w:t>
      </w:r>
      <w:r w:rsidRPr="00785AE5">
        <w:rPr>
          <w:szCs w:val="28"/>
        </w:rPr>
        <w:t>: анализ социокультурной ситуации сельской местности, цели и задачи ФГОС общего образования</w:t>
      </w:r>
      <w:r>
        <w:rPr>
          <w:szCs w:val="28"/>
        </w:rPr>
        <w:t xml:space="preserve"> </w:t>
      </w:r>
      <w:r w:rsidRPr="00785AE5">
        <w:rPr>
          <w:szCs w:val="28"/>
        </w:rPr>
        <w:t xml:space="preserve">выводят на идею создания организационно – педагогических, психологических и </w:t>
      </w:r>
      <w:proofErr w:type="gramStart"/>
      <w:r w:rsidRPr="00785AE5">
        <w:rPr>
          <w:szCs w:val="28"/>
        </w:rPr>
        <w:t>образовательных  условий</w:t>
      </w:r>
      <w:proofErr w:type="gramEnd"/>
      <w:r w:rsidRPr="00785AE5">
        <w:rPr>
          <w:szCs w:val="28"/>
        </w:rPr>
        <w:t xml:space="preserve">  для </w:t>
      </w:r>
      <w:r>
        <w:rPr>
          <w:szCs w:val="28"/>
        </w:rPr>
        <w:t>формирования</w:t>
      </w:r>
      <w:r w:rsidRPr="00785AE5">
        <w:rPr>
          <w:szCs w:val="28"/>
        </w:rPr>
        <w:t xml:space="preserve">  </w:t>
      </w:r>
      <w:r>
        <w:rPr>
          <w:szCs w:val="28"/>
        </w:rPr>
        <w:t>универсальных учебных действий</w:t>
      </w:r>
      <w:r w:rsidRPr="00785AE5">
        <w:rPr>
          <w:szCs w:val="28"/>
        </w:rPr>
        <w:t>:</w:t>
      </w:r>
    </w:p>
    <w:p w:rsidR="00785AE5" w:rsidRPr="00785AE5" w:rsidRDefault="00785AE5" w:rsidP="00785AE5">
      <w:pPr>
        <w:pStyle w:val="2"/>
        <w:numPr>
          <w:ilvl w:val="0"/>
          <w:numId w:val="5"/>
        </w:numPr>
        <w:tabs>
          <w:tab w:val="clear" w:pos="1515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785AE5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785AE5">
        <w:rPr>
          <w:rFonts w:ascii="Times New Roman" w:hAnsi="Times New Roman" w:cs="Times New Roman"/>
          <w:sz w:val="24"/>
          <w:szCs w:val="28"/>
        </w:rPr>
        <w:t xml:space="preserve"> профессионального самоопределения</w:t>
      </w:r>
      <w:r>
        <w:rPr>
          <w:rFonts w:ascii="Times New Roman" w:hAnsi="Times New Roman" w:cs="Times New Roman"/>
          <w:sz w:val="24"/>
          <w:szCs w:val="28"/>
        </w:rPr>
        <w:t xml:space="preserve"> школьников</w:t>
      </w:r>
      <w:r w:rsidRPr="00785AE5">
        <w:rPr>
          <w:rFonts w:ascii="Times New Roman" w:hAnsi="Times New Roman" w:cs="Times New Roman"/>
          <w:sz w:val="24"/>
          <w:szCs w:val="28"/>
        </w:rPr>
        <w:t xml:space="preserve">,  поступления в учреждения ВПО, СПО и НПО; </w:t>
      </w:r>
    </w:p>
    <w:p w:rsidR="00785AE5" w:rsidRPr="00785AE5" w:rsidRDefault="00785AE5" w:rsidP="00785AE5">
      <w:pPr>
        <w:pStyle w:val="2"/>
        <w:numPr>
          <w:ilvl w:val="0"/>
          <w:numId w:val="5"/>
        </w:numPr>
        <w:tabs>
          <w:tab w:val="clear" w:pos="1515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785AE5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785AE5">
        <w:rPr>
          <w:rFonts w:ascii="Times New Roman" w:hAnsi="Times New Roman" w:cs="Times New Roman"/>
          <w:sz w:val="24"/>
          <w:szCs w:val="28"/>
        </w:rPr>
        <w:t xml:space="preserve"> ориентации к ведению экономически грамотной семейной жизни, предпринимательской деятельности, трудоустройству; </w:t>
      </w:r>
    </w:p>
    <w:p w:rsidR="00785AE5" w:rsidRPr="00785AE5" w:rsidRDefault="00785AE5" w:rsidP="00785AE5">
      <w:pPr>
        <w:pStyle w:val="2"/>
        <w:numPr>
          <w:ilvl w:val="0"/>
          <w:numId w:val="5"/>
        </w:numPr>
        <w:tabs>
          <w:tab w:val="clear" w:pos="1515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785AE5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785AE5">
        <w:rPr>
          <w:rFonts w:ascii="Times New Roman" w:hAnsi="Times New Roman" w:cs="Times New Roman"/>
          <w:sz w:val="24"/>
          <w:szCs w:val="28"/>
        </w:rPr>
        <w:t xml:space="preserve"> воспитания у школьников качеств грамотного потребителя и организатора услуг рыночной экономики – предпринимателя и будущего бизнесмена;</w:t>
      </w:r>
    </w:p>
    <w:p w:rsidR="00785AE5" w:rsidRPr="00785AE5" w:rsidRDefault="00785AE5" w:rsidP="00785AE5">
      <w:pPr>
        <w:pStyle w:val="2"/>
        <w:numPr>
          <w:ilvl w:val="0"/>
          <w:numId w:val="5"/>
        </w:numPr>
        <w:tabs>
          <w:tab w:val="clear" w:pos="1515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proofErr w:type="gramStart"/>
      <w:r w:rsidRPr="00785AE5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785AE5">
        <w:rPr>
          <w:rFonts w:ascii="Times New Roman" w:hAnsi="Times New Roman" w:cs="Times New Roman"/>
          <w:sz w:val="24"/>
          <w:szCs w:val="28"/>
        </w:rPr>
        <w:t xml:space="preserve"> достижения новых уровней развития личности в условиях рыночной экономики.</w:t>
      </w:r>
    </w:p>
    <w:p w:rsidR="00785AE5" w:rsidRPr="00966445" w:rsidRDefault="00785AE5" w:rsidP="00A27A82">
      <w:pPr>
        <w:pStyle w:val="a3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966445" w:rsidRPr="00176E5B" w:rsidRDefault="00EE7190" w:rsidP="00966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Нормативно – правовое </w:t>
      </w:r>
      <w:r w:rsidRPr="00176E5B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 про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граммы</w:t>
      </w:r>
    </w:p>
    <w:p w:rsidR="00966445" w:rsidRPr="00185A65" w:rsidRDefault="00966445" w:rsidP="00185A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A65">
        <w:rPr>
          <w:rFonts w:ascii="Times New Roman" w:hAnsi="Times New Roman" w:cs="Times New Roman"/>
          <w:sz w:val="24"/>
          <w:szCs w:val="24"/>
        </w:rPr>
        <w:t>Закон «Об образовании в РФ»</w:t>
      </w:r>
      <w:r w:rsidRPr="00185A6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66445" w:rsidRPr="00185A65" w:rsidRDefault="00966445" w:rsidP="00185A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A65">
        <w:rPr>
          <w:rFonts w:ascii="Times New Roman" w:hAnsi="Times New Roman" w:cs="Times New Roman"/>
          <w:sz w:val="24"/>
          <w:szCs w:val="24"/>
        </w:rPr>
        <w:t>Закон «О правах потребителя»</w:t>
      </w:r>
      <w:r w:rsidRPr="00185A6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66445" w:rsidRPr="00185A65" w:rsidRDefault="00966445" w:rsidP="00185A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A65">
        <w:rPr>
          <w:rFonts w:ascii="Times New Roman" w:hAnsi="Times New Roman" w:cs="Times New Roman"/>
          <w:sz w:val="24"/>
          <w:szCs w:val="24"/>
        </w:rPr>
        <w:t>Закон «О предпринимательстве и малом бизнесе»</w:t>
      </w:r>
      <w:r w:rsidRPr="00185A6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185A65" w:rsidRPr="00185A65" w:rsidRDefault="00185A65" w:rsidP="00185A65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</w:rPr>
      </w:pPr>
      <w:r w:rsidRPr="00185A65">
        <w:rPr>
          <w:rFonts w:ascii="Times New Roman" w:hAnsi="Times New Roman" w:cs="Times New Roman"/>
          <w:sz w:val="24"/>
        </w:rPr>
        <w:t xml:space="preserve">Государственная </w:t>
      </w:r>
      <w:proofErr w:type="gramStart"/>
      <w:r w:rsidRPr="00185A65">
        <w:rPr>
          <w:rFonts w:ascii="Times New Roman" w:hAnsi="Times New Roman" w:cs="Times New Roman"/>
          <w:sz w:val="24"/>
        </w:rPr>
        <w:t>программа  «</w:t>
      </w:r>
      <w:proofErr w:type="gramEnd"/>
      <w:r w:rsidRPr="00185A65">
        <w:rPr>
          <w:rFonts w:ascii="Times New Roman" w:hAnsi="Times New Roman" w:cs="Times New Roman"/>
          <w:sz w:val="24"/>
        </w:rPr>
        <w:t>Развитие предпринимательства и туризма в Республике Саха (Якутия) на 2020 — 2024 годы».</w:t>
      </w:r>
    </w:p>
    <w:p w:rsidR="00185A65" w:rsidRPr="00185A65" w:rsidRDefault="00185A65" w:rsidP="00185A65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A65">
        <w:rPr>
          <w:rFonts w:ascii="Times New Roman" w:hAnsi="Times New Roman" w:cs="Times New Roman"/>
          <w:sz w:val="24"/>
          <w:szCs w:val="24"/>
        </w:rPr>
        <w:t xml:space="preserve">Стратегия развития малого и среднего предпринимательства Республики Саха (Якутия) на 2011 - 2020 годы. </w:t>
      </w:r>
    </w:p>
    <w:p w:rsidR="00966445" w:rsidRPr="00185A65" w:rsidRDefault="00966445" w:rsidP="00185A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A6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185A65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Pr="00185A65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185A65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Pr="00185A65">
        <w:rPr>
          <w:rFonts w:ascii="Times New Roman" w:hAnsi="Times New Roman" w:cs="Times New Roman"/>
          <w:sz w:val="24"/>
          <w:szCs w:val="24"/>
        </w:rPr>
        <w:t>»</w:t>
      </w:r>
    </w:p>
    <w:p w:rsidR="00966445" w:rsidRPr="00EE7190" w:rsidRDefault="00966445" w:rsidP="00185A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A65">
        <w:rPr>
          <w:rFonts w:ascii="Times New Roman" w:hAnsi="Times New Roman" w:cs="Times New Roman"/>
          <w:sz w:val="24"/>
          <w:szCs w:val="24"/>
        </w:rPr>
        <w:t>Локальные акты МБОУ по теме программы</w:t>
      </w:r>
      <w:r w:rsidRPr="00185A6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E7190" w:rsidRPr="00185A65" w:rsidRDefault="00EE7190" w:rsidP="00185A6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Договора о сотрудничестве с профессиональными учебными заведениями.</w:t>
      </w:r>
    </w:p>
    <w:p w:rsidR="00185A65" w:rsidRDefault="00185A65" w:rsidP="00966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6445" w:rsidRPr="00176E5B" w:rsidRDefault="00EE7190" w:rsidP="00966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E5B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Научно-методическое обеспечение про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граммы</w:t>
      </w:r>
    </w:p>
    <w:p w:rsidR="00966445" w:rsidRPr="00176E5B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5B">
        <w:rPr>
          <w:rFonts w:ascii="Times New Roman" w:hAnsi="Times New Roman" w:cs="Times New Roman"/>
          <w:sz w:val="24"/>
          <w:szCs w:val="24"/>
        </w:rPr>
        <w:t xml:space="preserve">Макаренко А.С. </w:t>
      </w:r>
      <w:r>
        <w:rPr>
          <w:rFonts w:ascii="Times New Roman" w:hAnsi="Times New Roman" w:cs="Times New Roman"/>
          <w:sz w:val="24"/>
          <w:szCs w:val="24"/>
        </w:rPr>
        <w:t>«Детско-взрослое сотрудничество</w:t>
      </w:r>
      <w:r w:rsidR="00185A65">
        <w:rPr>
          <w:rFonts w:ascii="Times New Roman" w:hAnsi="Times New Roman" w:cs="Times New Roman"/>
          <w:sz w:val="24"/>
          <w:szCs w:val="24"/>
        </w:rPr>
        <w:t>».</w:t>
      </w:r>
      <w:r w:rsidRPr="00176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445" w:rsidRPr="00176E5B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5B">
        <w:rPr>
          <w:rFonts w:ascii="Times New Roman" w:hAnsi="Times New Roman" w:cs="Times New Roman"/>
          <w:sz w:val="24"/>
          <w:szCs w:val="24"/>
        </w:rPr>
        <w:t>Кондратьев П.П</w:t>
      </w:r>
      <w:r w:rsidR="00185A65">
        <w:rPr>
          <w:rFonts w:ascii="Times New Roman" w:hAnsi="Times New Roman" w:cs="Times New Roman"/>
          <w:sz w:val="24"/>
          <w:szCs w:val="24"/>
        </w:rPr>
        <w:t>. «Определение освоенности этно</w:t>
      </w:r>
      <w:r w:rsidRPr="00176E5B">
        <w:rPr>
          <w:rFonts w:ascii="Times New Roman" w:hAnsi="Times New Roman" w:cs="Times New Roman"/>
          <w:sz w:val="24"/>
          <w:szCs w:val="24"/>
        </w:rPr>
        <w:t>культ</w:t>
      </w:r>
      <w:r>
        <w:rPr>
          <w:rFonts w:ascii="Times New Roman" w:hAnsi="Times New Roman" w:cs="Times New Roman"/>
          <w:sz w:val="24"/>
          <w:szCs w:val="24"/>
        </w:rPr>
        <w:t xml:space="preserve">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компетентностей  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Сатабыл</w:t>
      </w:r>
      <w:proofErr w:type="spellEnd"/>
      <w:r w:rsidR="00FD22C6">
        <w:rPr>
          <w:rFonts w:ascii="Times New Roman" w:hAnsi="Times New Roman" w:cs="Times New Roman"/>
          <w:sz w:val="24"/>
          <w:szCs w:val="24"/>
        </w:rPr>
        <w:t>».</w:t>
      </w:r>
      <w:r w:rsidRPr="00176E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445" w:rsidRPr="00A71F01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176E5B">
        <w:rPr>
          <w:rFonts w:ascii="Times New Roman" w:hAnsi="Times New Roman" w:cs="Times New Roman"/>
          <w:sz w:val="24"/>
          <w:szCs w:val="24"/>
        </w:rPr>
        <w:lastRenderedPageBreak/>
        <w:t>Чиряев</w:t>
      </w:r>
      <w:proofErr w:type="spellEnd"/>
      <w:r w:rsidRPr="00176E5B">
        <w:rPr>
          <w:rFonts w:ascii="Times New Roman" w:hAnsi="Times New Roman" w:cs="Times New Roman"/>
          <w:sz w:val="24"/>
          <w:szCs w:val="24"/>
        </w:rPr>
        <w:t xml:space="preserve"> К.С.  «Педагогика жизни»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66445" w:rsidRPr="00A71F01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176E5B">
        <w:rPr>
          <w:rFonts w:ascii="Times New Roman" w:hAnsi="Times New Roman" w:cs="Times New Roman"/>
          <w:sz w:val="24"/>
          <w:szCs w:val="24"/>
        </w:rPr>
        <w:t>АтутовП.Р</w:t>
      </w:r>
      <w:proofErr w:type="spellEnd"/>
      <w:r w:rsidRPr="00176E5B">
        <w:rPr>
          <w:rFonts w:ascii="Times New Roman" w:hAnsi="Times New Roman" w:cs="Times New Roman"/>
          <w:sz w:val="24"/>
          <w:szCs w:val="24"/>
        </w:rPr>
        <w:t>.</w:t>
      </w:r>
      <w:r w:rsidR="00185A65">
        <w:rPr>
          <w:rFonts w:ascii="Times New Roman" w:hAnsi="Times New Roman" w:cs="Times New Roman"/>
          <w:sz w:val="24"/>
          <w:szCs w:val="24"/>
        </w:rPr>
        <w:t xml:space="preserve"> </w:t>
      </w:r>
      <w:r w:rsidRPr="00176E5B">
        <w:rPr>
          <w:rFonts w:ascii="Times New Roman" w:hAnsi="Times New Roman" w:cs="Times New Roman"/>
          <w:sz w:val="24"/>
          <w:szCs w:val="24"/>
        </w:rPr>
        <w:t>«Трудовое воспитание»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66445" w:rsidRPr="00A71F01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176E5B">
        <w:rPr>
          <w:rFonts w:ascii="Times New Roman" w:hAnsi="Times New Roman" w:cs="Times New Roman"/>
          <w:sz w:val="24"/>
          <w:szCs w:val="24"/>
        </w:rPr>
        <w:t>Суханова Т.Р.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76E5B">
        <w:rPr>
          <w:rFonts w:ascii="Times New Roman" w:hAnsi="Times New Roman" w:cs="Times New Roman"/>
          <w:sz w:val="24"/>
          <w:szCs w:val="24"/>
        </w:rPr>
        <w:t>«Критерии личностной готовности школьников к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="00FD22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66445" w:rsidRPr="00176E5B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5B">
        <w:rPr>
          <w:rFonts w:ascii="Times New Roman" w:hAnsi="Times New Roman" w:cs="Times New Roman"/>
          <w:sz w:val="24"/>
          <w:szCs w:val="24"/>
        </w:rPr>
        <w:t>Акимов В.</w:t>
      </w:r>
      <w:r>
        <w:rPr>
          <w:rFonts w:ascii="Times New Roman" w:hAnsi="Times New Roman" w:cs="Times New Roman"/>
          <w:sz w:val="24"/>
          <w:szCs w:val="24"/>
        </w:rPr>
        <w:t>В. «Основы экономических знаний</w:t>
      </w:r>
      <w:r w:rsidR="00185A65">
        <w:rPr>
          <w:rFonts w:ascii="Times New Roman" w:hAnsi="Times New Roman" w:cs="Times New Roman"/>
          <w:sz w:val="24"/>
          <w:szCs w:val="24"/>
        </w:rPr>
        <w:t>».</w:t>
      </w:r>
    </w:p>
    <w:p w:rsidR="00966445" w:rsidRDefault="00966445" w:rsidP="00966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66445" w:rsidRPr="00176E5B" w:rsidRDefault="00EE7190" w:rsidP="00966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E5B"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Кадровое обеспечение про</w:t>
      </w:r>
      <w:r w:rsidR="00785AE5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1842"/>
        <w:gridCol w:w="6944"/>
      </w:tblGrid>
      <w:tr w:rsidR="00EE7190" w:rsidTr="00EE7190">
        <w:tc>
          <w:tcPr>
            <w:tcW w:w="562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701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7082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Обязанности</w:t>
            </w:r>
          </w:p>
        </w:tc>
      </w:tr>
      <w:tr w:rsidR="00EE7190" w:rsidTr="00EE7190">
        <w:tc>
          <w:tcPr>
            <w:tcW w:w="562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EE7190" w:rsidRPr="00FD22C6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22C6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7082" w:type="dxa"/>
          </w:tcPr>
          <w:p w:rsidR="00EE7190" w:rsidRPr="00EE7190" w:rsidRDefault="00EE7190" w:rsidP="00EE71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Осуществляет общее руководство и контроль за реализацией программы, руководит деятельностью педагогического коллектива, анализирует текущую ситуацию и вносит необходимые коррективы в программу, координирует действия управленческой структуры</w:t>
            </w:r>
          </w:p>
        </w:tc>
      </w:tr>
      <w:tr w:rsidR="00EE7190" w:rsidTr="00EE7190">
        <w:tc>
          <w:tcPr>
            <w:tcW w:w="562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НМР</w:t>
            </w:r>
          </w:p>
        </w:tc>
        <w:tc>
          <w:tcPr>
            <w:tcW w:w="7082" w:type="dxa"/>
          </w:tcPr>
          <w:p w:rsidR="00EE7190" w:rsidRPr="00EE7190" w:rsidRDefault="006C64DA" w:rsidP="00EE7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EE7190" w:rsidRPr="00EE7190">
              <w:rPr>
                <w:rFonts w:ascii="Times New Roman" w:hAnsi="Times New Roman" w:cs="Times New Roman"/>
                <w:sz w:val="24"/>
              </w:rPr>
              <w:t>уководит повышением квалификации педагогов</w:t>
            </w:r>
            <w:r w:rsidR="00EE7190">
              <w:rPr>
                <w:rFonts w:ascii="Times New Roman" w:hAnsi="Times New Roman" w:cs="Times New Roman"/>
                <w:sz w:val="24"/>
              </w:rPr>
              <w:t>.</w:t>
            </w:r>
            <w:r w:rsidR="00EE7190" w:rsidRPr="00EE7190">
              <w:rPr>
                <w:rFonts w:ascii="Times New Roman" w:hAnsi="Times New Roman" w:cs="Times New Roman"/>
                <w:sz w:val="24"/>
              </w:rPr>
              <w:t xml:space="preserve"> Осуществляет методическую работу с педагогическим коллективом, определяет потенциал роста </w:t>
            </w:r>
            <w:r w:rsidR="00EE7190">
              <w:rPr>
                <w:rFonts w:ascii="Times New Roman" w:hAnsi="Times New Roman" w:cs="Times New Roman"/>
                <w:sz w:val="24"/>
              </w:rPr>
              <w:t>об</w:t>
            </w:r>
            <w:r w:rsidR="00EE7190" w:rsidRPr="00EE7190">
              <w:rPr>
                <w:rFonts w:ascii="Times New Roman" w:hAnsi="Times New Roman" w:cs="Times New Roman"/>
                <w:sz w:val="24"/>
              </w:rPr>
              <w:t>уча</w:t>
            </w:r>
            <w:r w:rsidR="00EE7190">
              <w:rPr>
                <w:rFonts w:ascii="Times New Roman" w:hAnsi="Times New Roman" w:cs="Times New Roman"/>
                <w:sz w:val="24"/>
              </w:rPr>
              <w:t>ю</w:t>
            </w:r>
            <w:r w:rsidR="00EE7190" w:rsidRPr="00EE7190">
              <w:rPr>
                <w:rFonts w:ascii="Times New Roman" w:hAnsi="Times New Roman" w:cs="Times New Roman"/>
                <w:sz w:val="24"/>
              </w:rPr>
              <w:t>щихся профильных классов</w:t>
            </w:r>
          </w:p>
        </w:tc>
      </w:tr>
      <w:tr w:rsidR="006C64DA" w:rsidTr="00EE7190">
        <w:tc>
          <w:tcPr>
            <w:tcW w:w="562" w:type="dxa"/>
          </w:tcPr>
          <w:p w:rsidR="006C64DA" w:rsidRDefault="006C64DA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6C64DA" w:rsidRDefault="006C64DA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7082" w:type="dxa"/>
          </w:tcPr>
          <w:p w:rsidR="006C64DA" w:rsidRPr="00EE7190" w:rsidRDefault="006C64DA" w:rsidP="00EE7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Составляет учебный план профильных классов.</w:t>
            </w:r>
            <w:r w:rsidRPr="00EE7190">
              <w:rPr>
                <w:rFonts w:ascii="Times New Roman" w:hAnsi="Times New Roman" w:cs="Times New Roman"/>
                <w:sz w:val="24"/>
              </w:rPr>
              <w:t xml:space="preserve"> Осуществляет мониторинг образовательной среды и контроль за образовательным процессом</w:t>
            </w:r>
          </w:p>
        </w:tc>
      </w:tr>
      <w:tr w:rsidR="00EE7190" w:rsidTr="00EE7190">
        <w:tc>
          <w:tcPr>
            <w:tcW w:w="562" w:type="dxa"/>
          </w:tcPr>
          <w:p w:rsidR="00EE7190" w:rsidRDefault="006C64DA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EE7190" w:rsidRDefault="00EE7190" w:rsidP="00FD22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7082" w:type="dxa"/>
          </w:tcPr>
          <w:p w:rsidR="00EE7190" w:rsidRPr="00EE7190" w:rsidRDefault="00EE7190" w:rsidP="00EE7190">
            <w:pPr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 xml:space="preserve">Планирует воспитательную работу школы на год, организует методическую работу с классными руководителями, индивидуальную работу с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EE7190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EE7190">
              <w:rPr>
                <w:rFonts w:ascii="Times New Roman" w:hAnsi="Times New Roman" w:cs="Times New Roman"/>
                <w:sz w:val="24"/>
              </w:rPr>
              <w:t>щимися, осуществляет контроль за деятельностью классных руководителей</w:t>
            </w:r>
          </w:p>
        </w:tc>
      </w:tr>
      <w:tr w:rsidR="00EE7190" w:rsidTr="00EE7190">
        <w:tc>
          <w:tcPr>
            <w:tcW w:w="562" w:type="dxa"/>
          </w:tcPr>
          <w:p w:rsidR="00EE7190" w:rsidRDefault="006C64DA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7082" w:type="dxa"/>
          </w:tcPr>
          <w:p w:rsidR="00EE7190" w:rsidRPr="00EE7190" w:rsidRDefault="00EE7190" w:rsidP="00EE7190">
            <w:pPr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Осуществляют процесс обучения в профильных классах, ведут мониторинг учебной деятельности</w:t>
            </w:r>
          </w:p>
        </w:tc>
      </w:tr>
      <w:tr w:rsidR="00EE7190" w:rsidTr="00EE7190">
        <w:tc>
          <w:tcPr>
            <w:tcW w:w="562" w:type="dxa"/>
          </w:tcPr>
          <w:p w:rsidR="00EE7190" w:rsidRDefault="006C64DA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Социальный педагог, психолог</w:t>
            </w:r>
          </w:p>
        </w:tc>
        <w:tc>
          <w:tcPr>
            <w:tcW w:w="7082" w:type="dxa"/>
          </w:tcPr>
          <w:p w:rsidR="00EE7190" w:rsidRPr="00EE7190" w:rsidRDefault="00EE7190" w:rsidP="00EE7190">
            <w:pPr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Изучают процесс адаптации обучающихся профильных классов, проводят индивидуальные и групповые занятия с обучающимися, индивидуальные консультации с классными руководителями, осуществляют работу с родителями</w:t>
            </w:r>
          </w:p>
        </w:tc>
      </w:tr>
      <w:tr w:rsidR="00EE7190" w:rsidTr="00EE7190">
        <w:tc>
          <w:tcPr>
            <w:tcW w:w="562" w:type="dxa"/>
          </w:tcPr>
          <w:p w:rsidR="00EE7190" w:rsidRDefault="006C64DA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EE7190" w:rsidRPr="00EE7190" w:rsidRDefault="00EE7190" w:rsidP="00EE7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7082" w:type="dxa"/>
          </w:tcPr>
          <w:p w:rsidR="00EE7190" w:rsidRPr="00EE7190" w:rsidRDefault="00EE7190" w:rsidP="00EE7190">
            <w:pPr>
              <w:rPr>
                <w:rFonts w:ascii="Times New Roman" w:hAnsi="Times New Roman" w:cs="Times New Roman"/>
                <w:sz w:val="24"/>
              </w:rPr>
            </w:pPr>
            <w:r w:rsidRPr="00EE7190">
              <w:rPr>
                <w:rFonts w:ascii="Times New Roman" w:hAnsi="Times New Roman" w:cs="Times New Roman"/>
                <w:sz w:val="24"/>
              </w:rPr>
              <w:t>Осуществляет финансовую деятельность</w:t>
            </w:r>
          </w:p>
        </w:tc>
      </w:tr>
    </w:tbl>
    <w:p w:rsidR="00EE7190" w:rsidRDefault="00EE7190" w:rsidP="00966445"/>
    <w:p w:rsidR="00966445" w:rsidRPr="00176E5B" w:rsidRDefault="00EE7190" w:rsidP="009664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6E5B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Финансовое обеспечение про</w:t>
      </w:r>
      <w:r w:rsidR="00785AE5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граммы</w:t>
      </w:r>
    </w:p>
    <w:p w:rsidR="00966445" w:rsidRPr="00176E5B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5B">
        <w:rPr>
          <w:rFonts w:ascii="Times New Roman" w:hAnsi="Times New Roman" w:cs="Times New Roman"/>
          <w:sz w:val="24"/>
          <w:szCs w:val="24"/>
        </w:rPr>
        <w:t>Бю</w:t>
      </w:r>
      <w:r>
        <w:rPr>
          <w:rFonts w:ascii="Times New Roman" w:hAnsi="Times New Roman" w:cs="Times New Roman"/>
          <w:sz w:val="24"/>
          <w:szCs w:val="24"/>
        </w:rPr>
        <w:t>джетные и внебюджетные средства.</w:t>
      </w:r>
    </w:p>
    <w:p w:rsidR="00966445" w:rsidRPr="00A71F01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176E5B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66445" w:rsidRDefault="00966445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176E5B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E7190" w:rsidRDefault="00EE7190" w:rsidP="009664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EE7190" w:rsidRDefault="007156D6" w:rsidP="00966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7156D6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Этапы реализации программы</w:t>
      </w:r>
    </w:p>
    <w:p w:rsidR="007156D6" w:rsidRPr="007156D6" w:rsidRDefault="007156D6" w:rsidP="00966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</w:p>
    <w:p w:rsidR="00FD22C6" w:rsidRPr="00A81D4B" w:rsidRDefault="007156D6" w:rsidP="00B81C0C">
      <w:pPr>
        <w:numPr>
          <w:ilvl w:val="0"/>
          <w:numId w:val="4"/>
        </w:numPr>
        <w:tabs>
          <w:tab w:val="clear" w:pos="72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1 этап </w:t>
      </w:r>
      <w:proofErr w:type="gramStart"/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–  20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10</w:t>
      </w:r>
      <w:proofErr w:type="gramEnd"/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г. – 20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12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г. - Подготовительный этап. Изучение готовности принятия 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родителями (законными представителями)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нового формата социально – экономического профиля обучения (профильные классы, внеаудиторная деятельность, РИП по экономическому воспитанию школьников).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Подготовка ресурсов про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граммы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. </w:t>
      </w:r>
    </w:p>
    <w:p w:rsidR="007156D6" w:rsidRPr="007156D6" w:rsidRDefault="007156D6" w:rsidP="00B81C0C">
      <w:pPr>
        <w:numPr>
          <w:ilvl w:val="0"/>
          <w:numId w:val="4"/>
        </w:numPr>
        <w:tabs>
          <w:tab w:val="clear" w:pos="72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2 этап – 201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2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г. – 202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2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г. - Практический этап. Реализация целей и задач про</w:t>
      </w:r>
      <w:r w:rsidR="00A81D4B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граммы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. Мониторинг </w:t>
      </w:r>
      <w:r w:rsidR="00FD22C6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образовательной среды</w:t>
      </w:r>
      <w:r w:rsidR="00A81D4B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и промежуточных результатов программы.</w:t>
      </w:r>
    </w:p>
    <w:p w:rsidR="007156D6" w:rsidRPr="00A81D4B" w:rsidRDefault="007156D6" w:rsidP="007156D6">
      <w:pPr>
        <w:numPr>
          <w:ilvl w:val="0"/>
          <w:numId w:val="4"/>
        </w:numPr>
        <w:tabs>
          <w:tab w:val="clear" w:pos="72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3 этап - </w:t>
      </w:r>
      <w:proofErr w:type="gramStart"/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2022  г.</w:t>
      </w:r>
      <w:proofErr w:type="gramEnd"/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– 202</w:t>
      </w:r>
      <w:r w:rsidR="00A81D4B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4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 xml:space="preserve"> г. - Обобщающий этап. Научно – методические рекомендации педагогов по теме про</w:t>
      </w:r>
      <w:r w:rsidR="00A81D4B" w:rsidRPr="00A81D4B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граммы</w:t>
      </w:r>
      <w:r w:rsidRPr="007156D6">
        <w:rPr>
          <w:rFonts w:ascii="Times New Roman" w:eastAsia="Calibri" w:hAnsi="Times New Roman" w:cs="Times New Roman"/>
          <w:bCs/>
          <w:kern w:val="24"/>
          <w:sz w:val="24"/>
          <w:szCs w:val="44"/>
          <w:lang w:eastAsia="ru-RU"/>
        </w:rPr>
        <w:t>. Выпуск сборника по теме проекта.</w:t>
      </w:r>
    </w:p>
    <w:p w:rsidR="007156D6" w:rsidRDefault="007156D6" w:rsidP="007156D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kern w:val="24"/>
          <w:sz w:val="24"/>
          <w:szCs w:val="44"/>
          <w:lang w:eastAsia="ru-RU"/>
        </w:rPr>
      </w:pPr>
    </w:p>
    <w:p w:rsidR="007156D6" w:rsidRDefault="00FD22C6" w:rsidP="007156D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22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работы</w:t>
      </w:r>
    </w:p>
    <w:p w:rsidR="00785AE5" w:rsidRDefault="00785AE5" w:rsidP="007156D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5AE5" w:rsidRDefault="00785AE5" w:rsidP="007156D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Дорожная карта реализации программы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560"/>
        <w:gridCol w:w="2835"/>
        <w:gridCol w:w="1712"/>
      </w:tblGrid>
      <w:tr w:rsidR="006C64DA" w:rsidRPr="00CC64E3" w:rsidTr="006E4F5B">
        <w:trPr>
          <w:trHeight w:val="32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карта реализации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B0543F" w:rsidRPr="00CC64E3" w:rsidTr="00B0543F">
        <w:trPr>
          <w:trHeight w:val="251"/>
        </w:trPr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Изучение СКС </w:t>
            </w:r>
            <w:r w:rsidRPr="00CC64E3">
              <w:rPr>
                <w:rFonts w:ascii="Times New Roman" w:hAnsi="Times New Roman" w:cs="Times New Roman"/>
                <w:b/>
                <w:sz w:val="24"/>
                <w:szCs w:val="24"/>
              </w:rPr>
              <w:t>с целью удовлетворения образовательных потребностей выпускников</w:t>
            </w:r>
          </w:p>
        </w:tc>
      </w:tr>
      <w:tr w:rsidR="006C64DA" w:rsidRPr="00CC64E3" w:rsidTr="006E4F5B">
        <w:trPr>
          <w:trHeight w:val="6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Мероприятие 1. Сбор информации 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об образовательных потребностях обучающихся 8,9 классов (тестирование, собеседование, предпрофильная подготовка)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Определение образовательных потребностей обучающихся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классные руководители</w:t>
            </w:r>
          </w:p>
        </w:tc>
      </w:tr>
      <w:tr w:rsidR="00B357AA" w:rsidRPr="00CC64E3" w:rsidTr="006E4F5B">
        <w:trPr>
          <w:trHeight w:val="6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B357AA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Мероприятие 2. Изучение рынка труда в РС(Я), в Сунтарском улусе и селе Тойбохой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B357AA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2010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Определение востребованных профессий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</w:t>
            </w:r>
          </w:p>
        </w:tc>
      </w:tr>
      <w:tr w:rsidR="00B0543F" w:rsidRPr="00CC64E3" w:rsidTr="00B0543F">
        <w:trPr>
          <w:trHeight w:val="251"/>
        </w:trPr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0543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Задача 2. Ресурсное обеспечение проекта с целью о</w:t>
            </w:r>
            <w:proofErr w:type="spellStart"/>
            <w:r w:rsidRPr="00CC64E3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беспечения</w:t>
            </w:r>
            <w:proofErr w:type="spellEnd"/>
            <w:r w:rsidRPr="00CC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профильного обучения   на уровне среднего общего образования</w:t>
            </w:r>
          </w:p>
        </w:tc>
      </w:tr>
      <w:tr w:rsidR="006C64DA" w:rsidRPr="00CC64E3" w:rsidTr="006E4F5B">
        <w:trPr>
          <w:trHeight w:val="103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Мероприятие 1. Изучение и обеспечение  мотивационного, кадрового, материально-технического, финансового, научно-методического и нормативно-правового ресурсов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2010 – 2011 гг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Получение информации о сильных и проблемных сторонах ресурсов 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программы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B0543F" w:rsidRPr="00CC64E3" w:rsidTr="00B0543F">
        <w:trPr>
          <w:trHeight w:val="254"/>
        </w:trPr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DD09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Задача 3. Создание </w:t>
            </w:r>
            <w:r w:rsidR="00DD099E" w:rsidRPr="00CC64E3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для дифференциации содержания обучения старшеклассников</w:t>
            </w:r>
          </w:p>
        </w:tc>
      </w:tr>
      <w:tr w:rsidR="006C64DA" w:rsidRPr="00CC64E3" w:rsidTr="006E4F5B">
        <w:trPr>
          <w:trHeight w:val="61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НПА</w:t>
            </w:r>
            <w:r w:rsidR="006C64D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учебного</w:t>
            </w:r>
            <w:proofErr w:type="gramEnd"/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</w:t>
            </w:r>
            <w:r w:rsidR="006C64D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расписания занятий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профильных классов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0543F" w:rsidRPr="00CC64E3" w:rsidRDefault="00B0543F" w:rsidP="00B357A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B357AA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профильных классов на уровне среднего общего образования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0543F" w:rsidRPr="00CC64E3" w:rsidRDefault="00B357A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6C64DA"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НМР и </w:t>
            </w: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B357AA" w:rsidRPr="00CC64E3" w:rsidTr="006E4F5B">
        <w:trPr>
          <w:trHeight w:val="61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6C64D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2. Изучение предмета «Экономика» в 10-11 профильных социально – экономических классах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6C64D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2010 – 2020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6C64DA" w:rsidP="006C64D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Формирование УУД по экономике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357AA" w:rsidRPr="00CC64E3" w:rsidRDefault="006C64DA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экономики</w:t>
            </w:r>
          </w:p>
        </w:tc>
      </w:tr>
      <w:tr w:rsidR="006E4F5B" w:rsidRPr="00CC64E3" w:rsidTr="00F13290">
        <w:trPr>
          <w:trHeight w:val="61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3. Реализация республиканских инновационных проектов «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производственный кластер «ТЕМП», «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Самопроектирование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субъектной социализации обучающихся», «Школа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политехнологической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«ТЕМП»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2015 - 2022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6E4F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Выпускник, способный творчески осмысливать теоретические и практические основы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политехнологической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культуры;</w:t>
            </w:r>
          </w:p>
          <w:p w:rsidR="006E4F5B" w:rsidRPr="00CC64E3" w:rsidRDefault="006E4F5B" w:rsidP="006E4F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готовый освоить и грамотно применять новые технологии, 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технологически мыслить в различных жизненных ситуациях;</w:t>
            </w:r>
          </w:p>
          <w:p w:rsidR="006E4F5B" w:rsidRPr="00CC64E3" w:rsidRDefault="006E4F5B" w:rsidP="006E4F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готовый включиться в товарное производство рыночного хозяйства или трудоустраивающийся в рыночное производство;</w:t>
            </w:r>
          </w:p>
          <w:p w:rsidR="006E4F5B" w:rsidRPr="00CC64E3" w:rsidRDefault="006E4F5B" w:rsidP="006E4F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наделенный качествами организатора и управленца рыночного хозяйства;</w:t>
            </w:r>
          </w:p>
          <w:p w:rsidR="006E4F5B" w:rsidRPr="00CC64E3" w:rsidRDefault="006E4F5B" w:rsidP="006E4F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способный управлять группой людей или трудовым коллективом;</w:t>
            </w:r>
          </w:p>
          <w:p w:rsidR="006E4F5B" w:rsidRPr="00CC64E3" w:rsidRDefault="006E4F5B" w:rsidP="006E4F5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гражданин с лучшими моральными и нравственными качествами конкурентоспособного лидера, ответственный за благополучие людей своего края, страны.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НМР</w:t>
            </w:r>
          </w:p>
        </w:tc>
      </w:tr>
      <w:tr w:rsidR="006E4F5B" w:rsidRPr="00CC64E3" w:rsidTr="00F13290">
        <w:trPr>
          <w:trHeight w:val="61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6E4F5B">
            <w:pPr>
              <w:spacing w:after="0" w:line="240" w:lineRule="auto"/>
              <w:ind w:left="90" w:firstLine="4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Мероприятие 4. Получение рабочих специальностей </w:t>
            </w:r>
            <w:r w:rsidRPr="00CC64E3">
              <w:rPr>
                <w:rFonts w:ascii="Times New Roman" w:hAnsi="Times New Roman" w:cs="Times New Roman"/>
                <w:sz w:val="24"/>
                <w:szCs w:val="24"/>
              </w:rPr>
              <w:t xml:space="preserve">«Водитель </w:t>
            </w:r>
            <w:proofErr w:type="spellStart"/>
            <w:r w:rsidRPr="00CC64E3">
              <w:rPr>
                <w:rFonts w:ascii="Times New Roman" w:hAnsi="Times New Roman" w:cs="Times New Roman"/>
                <w:sz w:val="24"/>
                <w:szCs w:val="24"/>
              </w:rPr>
              <w:t>автотранспортн</w:t>
            </w:r>
            <w:proofErr w:type="spellEnd"/>
            <w:r w:rsidRPr="00CC64E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ых</w:t>
            </w:r>
            <w:r w:rsidRPr="00CC64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категории А и В», «Тракторист – машинист категории ВСЕ», «Продавец продовольственных товаров», «Повар – кондитер». «Швея», «Овощевод», «Цветовод»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3D750B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2010 – 2018</w:t>
            </w:r>
            <w:r w:rsidR="006E4F5B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4F5B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6E4F5B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6E4F5B" w:rsidRPr="00CC64E3" w:rsidRDefault="006E4F5B" w:rsidP="00B0543F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 и УВР</w:t>
            </w:r>
          </w:p>
        </w:tc>
      </w:tr>
      <w:tr w:rsidR="00EE5863" w:rsidRPr="00CC64E3" w:rsidTr="00B0543F">
        <w:trPr>
          <w:trHeight w:val="365"/>
        </w:trPr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EE5863" w:rsidRPr="00CC64E3" w:rsidRDefault="00EE5863" w:rsidP="00DD09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 xml:space="preserve">Задача 4. </w:t>
            </w:r>
            <w:r w:rsidR="00DD099E" w:rsidRPr="00CC64E3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возможностей социализации обучающихся, обеспечение преемственности между общим и профессиональным образованием</w:t>
            </w:r>
          </w:p>
        </w:tc>
      </w:tr>
      <w:tr w:rsidR="0002405A" w:rsidRPr="00CC64E3" w:rsidTr="006E4F5B">
        <w:trPr>
          <w:trHeight w:val="77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Мероприятие 1. Учебная сессия в ФТИ, ИЕН, ФЭИ СВФУ в рамках договора “Ассоциации Северо – Восточного университетского образовательного округа”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3D750B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2010 - 2018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 выпускниками предметов ЕГЭ и будущей профессии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 и УВР</w:t>
            </w:r>
          </w:p>
        </w:tc>
      </w:tr>
      <w:tr w:rsidR="0002405A" w:rsidRPr="00CC64E3" w:rsidTr="0002405A">
        <w:trPr>
          <w:trHeight w:val="108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2.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Учебная сессия в Якутском торгово – экономическом колледже потребкооперации”, Якутском индустриально – педагогическом колледже, в МБОУ “Вилючанский лицей – интернат им. В.Г.Акимова”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2010 – </w:t>
            </w:r>
            <w:bookmarkStart w:id="0" w:name="_GoBack"/>
            <w:bookmarkEnd w:id="0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2020 гг.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рабочих профессий.</w:t>
            </w:r>
          </w:p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на рынке труда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 и УВР</w:t>
            </w:r>
          </w:p>
        </w:tc>
      </w:tr>
      <w:tr w:rsidR="0002405A" w:rsidRPr="00CC64E3" w:rsidTr="006E4F5B">
        <w:trPr>
          <w:trHeight w:val="81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02405A" w:rsidP="0002405A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Мероприятие 3. Социальное партнерство с предприятиями и учреждениями с. Тойбохой в профориентационных целях</w:t>
            </w:r>
            <w:r w:rsidR="00BF73E6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(экскурсии, элективные курсы, профессиональные пробы</w:t>
            </w:r>
            <w:r w:rsid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, стартап – игры и др.</w:t>
            </w:r>
            <w:r w:rsidR="00BF73E6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02405A" w:rsidP="00581C7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2010 – 202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гг.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02405A" w:rsidRPr="00CC64E3" w:rsidRDefault="0002405A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BF73E6"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востребованных </w:t>
            </w: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BF73E6"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02405A" w:rsidRPr="00CC64E3" w:rsidRDefault="0002405A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  <w:r w:rsidR="00BF73E6"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BF73E6" w:rsidRPr="00CC64E3" w:rsidTr="0002405A">
        <w:trPr>
          <w:trHeight w:val="173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lastRenderedPageBreak/>
              <w:t xml:space="preserve">Мероприятие 4. Сотрудничество с членами сетевого объединения “ТЕМП” - ОО Сунтарского и Верхневилюйского улусов в профориентационных целях                           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581C7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2010 – 202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гг.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F73E6" w:rsidRPr="00CC64E3" w:rsidRDefault="00BF73E6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представления о востребованных профессиях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F73E6" w:rsidRPr="00CC64E3" w:rsidRDefault="00BF73E6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  <w:r w:rsidR="00581C7C"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</w:t>
            </w: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73E6" w:rsidRPr="00CC64E3" w:rsidTr="00B0543F">
        <w:trPr>
          <w:trHeight w:val="365"/>
        </w:trPr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5. Мониторинг образовательной среды</w:t>
            </w:r>
          </w:p>
        </w:tc>
      </w:tr>
      <w:tr w:rsidR="00BF73E6" w:rsidRPr="00CC64E3" w:rsidTr="006E4F5B">
        <w:trPr>
          <w:trHeight w:val="143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Мероприятие 1. 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развития у школьников предпринимательских УУД,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политехнологических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 по методикам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В.В.Акимова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Т.Р.Сухановой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П.П.Кондратьева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581C7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0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- 2022 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г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Корректировка работы профильных классов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581C7C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НМР.</w:t>
            </w:r>
          </w:p>
          <w:p w:rsidR="00BF73E6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81C7C" w:rsidRPr="00CC64E3" w:rsidTr="006E4F5B">
        <w:trPr>
          <w:trHeight w:val="143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581C7C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Мероприятие 2. Анализ поступления выпускников по профилю класса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581C7C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2010 - 2022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581C7C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Корректировка школьной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581C7C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</w:t>
            </w:r>
          </w:p>
        </w:tc>
      </w:tr>
      <w:tr w:rsidR="00BF73E6" w:rsidRPr="00CC64E3" w:rsidTr="00B0543F">
        <w:trPr>
          <w:trHeight w:val="365"/>
        </w:trPr>
        <w:tc>
          <w:tcPr>
            <w:tcW w:w="9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6. Научно-методические рекомендации педагогов по деятельности «Школы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политехнологической</w:t>
            </w:r>
            <w:proofErr w:type="spellEnd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культуры «ТЕМП»</w:t>
            </w:r>
          </w:p>
        </w:tc>
      </w:tr>
      <w:tr w:rsidR="00BF73E6" w:rsidRPr="00CC64E3" w:rsidTr="006E4F5B">
        <w:trPr>
          <w:trHeight w:val="108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581C7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Мероприятие 1. Издание 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материалов по 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по теме проекта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581C7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20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13, 2017 г</w:t>
            </w: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  <w:hideMark/>
          </w:tcPr>
          <w:p w:rsidR="00BF73E6" w:rsidRPr="00CC64E3" w:rsidRDefault="00BF73E6" w:rsidP="00581C7C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Внедрение опыта работы по формированию 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экономических и </w:t>
            </w:r>
            <w:proofErr w:type="spellStart"/>
            <w:r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политехнологическ</w:t>
            </w:r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proofErr w:type="spellEnd"/>
            <w:r w:rsidR="00581C7C" w:rsidRPr="00CC6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42" w:type="dxa"/>
              <w:bottom w:w="0" w:type="dxa"/>
              <w:right w:w="42" w:type="dxa"/>
            </w:tcMar>
          </w:tcPr>
          <w:p w:rsidR="00BF73E6" w:rsidRPr="00CC64E3" w:rsidRDefault="00581C7C" w:rsidP="00BF73E6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</w:tc>
      </w:tr>
    </w:tbl>
    <w:p w:rsidR="00A81D4B" w:rsidRPr="00CC64E3" w:rsidRDefault="00A81D4B" w:rsidP="007156D6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A81D4B" w:rsidRPr="00CC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F19"/>
    <w:multiLevelType w:val="hybridMultilevel"/>
    <w:tmpl w:val="B554F50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1FB2"/>
    <w:multiLevelType w:val="hybridMultilevel"/>
    <w:tmpl w:val="3148EC9C"/>
    <w:lvl w:ilvl="0" w:tplc="9E46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82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CB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45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D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6E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7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8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0D3746"/>
    <w:multiLevelType w:val="hybridMultilevel"/>
    <w:tmpl w:val="7770A676"/>
    <w:lvl w:ilvl="0" w:tplc="84B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EA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2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A1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46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A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2F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6D7CED"/>
    <w:multiLevelType w:val="hybridMultilevel"/>
    <w:tmpl w:val="7BA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11DE"/>
    <w:multiLevelType w:val="hybridMultilevel"/>
    <w:tmpl w:val="487654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C4906"/>
    <w:multiLevelType w:val="hybridMultilevel"/>
    <w:tmpl w:val="74B4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F306D"/>
    <w:multiLevelType w:val="hybridMultilevel"/>
    <w:tmpl w:val="C534FFC4"/>
    <w:lvl w:ilvl="0" w:tplc="D95051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0940"/>
    <w:multiLevelType w:val="hybridMultilevel"/>
    <w:tmpl w:val="D6E4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C204F"/>
    <w:multiLevelType w:val="hybridMultilevel"/>
    <w:tmpl w:val="461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2"/>
    <w:rsid w:val="0002405A"/>
    <w:rsid w:val="00185A65"/>
    <w:rsid w:val="002155E7"/>
    <w:rsid w:val="003D750B"/>
    <w:rsid w:val="00581C7C"/>
    <w:rsid w:val="006C64DA"/>
    <w:rsid w:val="006E4F5B"/>
    <w:rsid w:val="007156D6"/>
    <w:rsid w:val="00785AE5"/>
    <w:rsid w:val="00966445"/>
    <w:rsid w:val="00A27A82"/>
    <w:rsid w:val="00A81D4B"/>
    <w:rsid w:val="00B0543F"/>
    <w:rsid w:val="00B357AA"/>
    <w:rsid w:val="00BF73E6"/>
    <w:rsid w:val="00CC64E3"/>
    <w:rsid w:val="00D16C45"/>
    <w:rsid w:val="00DD099E"/>
    <w:rsid w:val="00EE5863"/>
    <w:rsid w:val="00EE719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900B-2FB7-48D3-949E-0597053B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82"/>
    <w:pPr>
      <w:ind w:left="720"/>
      <w:contextualSpacing/>
    </w:pPr>
  </w:style>
  <w:style w:type="table" w:styleId="a4">
    <w:name w:val="Table Grid"/>
    <w:basedOn w:val="a1"/>
    <w:uiPriority w:val="39"/>
    <w:rsid w:val="00EE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785AE5"/>
    <w:pPr>
      <w:spacing w:after="120" w:line="480" w:lineRule="auto"/>
      <w:ind w:left="283"/>
      <w:jc w:val="both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5AE5"/>
    <w:rPr>
      <w:rFonts w:eastAsiaTheme="minorEastAsia"/>
      <w:lang w:eastAsia="ru-RU"/>
    </w:rPr>
  </w:style>
  <w:style w:type="paragraph" w:customStyle="1" w:styleId="msonormalbullet3gif">
    <w:name w:val="msonormalbullet3.gif"/>
    <w:basedOn w:val="a"/>
    <w:rsid w:val="00785A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620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2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7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Пальмира Егоровна</dc:creator>
  <cp:keywords/>
  <dc:description/>
  <cp:lastModifiedBy>Пальмира Егоровна</cp:lastModifiedBy>
  <cp:revision>3</cp:revision>
  <dcterms:created xsi:type="dcterms:W3CDTF">2020-07-20T02:06:00Z</dcterms:created>
  <dcterms:modified xsi:type="dcterms:W3CDTF">2020-07-21T11:06:00Z</dcterms:modified>
</cp:coreProperties>
</file>