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D" w:rsidRPr="00491CED" w:rsidRDefault="00491CED" w:rsidP="00491C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91CED">
        <w:rPr>
          <w:rFonts w:ascii="Times New Roman" w:hAnsi="Times New Roman"/>
          <w:i/>
          <w:sz w:val="28"/>
          <w:szCs w:val="28"/>
        </w:rPr>
        <w:t>Приложение к приказу</w:t>
      </w:r>
    </w:p>
    <w:p w:rsidR="009122BE" w:rsidRPr="00491CED" w:rsidRDefault="00491CED" w:rsidP="00491C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91CED">
        <w:rPr>
          <w:rFonts w:ascii="Times New Roman" w:hAnsi="Times New Roman"/>
          <w:i/>
          <w:sz w:val="28"/>
          <w:szCs w:val="28"/>
        </w:rPr>
        <w:t xml:space="preserve">от </w:t>
      </w:r>
      <w:r w:rsidR="00122128" w:rsidRPr="00122128">
        <w:rPr>
          <w:rFonts w:ascii="Times New Roman" w:hAnsi="Times New Roman"/>
          <w:i/>
          <w:sz w:val="28"/>
          <w:szCs w:val="28"/>
        </w:rPr>
        <w:t>04.03.2021</w:t>
      </w:r>
      <w:r w:rsidR="001221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="00122128" w:rsidRPr="00122128">
        <w:rPr>
          <w:rFonts w:ascii="Times New Roman" w:hAnsi="Times New Roman"/>
          <w:i/>
          <w:sz w:val="28"/>
          <w:szCs w:val="28"/>
        </w:rPr>
        <w:t xml:space="preserve">01-03/298 </w:t>
      </w:r>
    </w:p>
    <w:p w:rsidR="00491CED" w:rsidRDefault="00491CED" w:rsidP="00491C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6A69" w:rsidRPr="009A0D73" w:rsidRDefault="009C6A69" w:rsidP="009A0D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Концепция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воспитания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детей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70576C" w:rsidRPr="009A0D73">
        <w:rPr>
          <w:rFonts w:ascii="Times New Roman" w:hAnsi="Times New Roman"/>
          <w:b/>
          <w:sz w:val="28"/>
          <w:szCs w:val="28"/>
        </w:rPr>
        <w:t>и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70576C" w:rsidRPr="009A0D73">
        <w:rPr>
          <w:rFonts w:ascii="Times New Roman" w:hAnsi="Times New Roman"/>
          <w:b/>
          <w:sz w:val="28"/>
          <w:szCs w:val="28"/>
        </w:rPr>
        <w:t>молодежи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в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Республике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Саха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(Якутия)</w:t>
      </w:r>
    </w:p>
    <w:p w:rsidR="009C6A69" w:rsidRPr="009A0D73" w:rsidRDefault="009C6A69" w:rsidP="009A0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D58" w:rsidRPr="009A0D73" w:rsidRDefault="009122BE" w:rsidP="00912BC8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b/>
          <w:spacing w:val="2"/>
          <w:sz w:val="28"/>
          <w:szCs w:val="28"/>
          <w:lang w:eastAsia="ru-RU"/>
        </w:rPr>
        <w:t>Общие</w:t>
      </w:r>
      <w:r w:rsidR="0058484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b/>
          <w:spacing w:val="2"/>
          <w:sz w:val="28"/>
          <w:szCs w:val="28"/>
          <w:lang w:eastAsia="ru-RU"/>
        </w:rPr>
        <w:t>положения</w:t>
      </w:r>
      <w:r w:rsidR="00D9046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4E7BD2" w:rsidRPr="009A0D73" w:rsidRDefault="003645F2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</w:t>
      </w:r>
      <w:r w:rsidR="006462D6" w:rsidRPr="009A0D73">
        <w:rPr>
          <w:rFonts w:ascii="Times New Roman" w:hAnsi="Times New Roman"/>
          <w:sz w:val="28"/>
          <w:szCs w:val="28"/>
        </w:rPr>
        <w:t>оспитание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462D6"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462D6" w:rsidRPr="009A0D73">
        <w:rPr>
          <w:rFonts w:ascii="Times New Roman" w:hAnsi="Times New Roman"/>
          <w:sz w:val="28"/>
          <w:szCs w:val="28"/>
        </w:rPr>
        <w:t>поколения</w:t>
      </w:r>
      <w:r w:rsidR="00ED1580" w:rsidRPr="00FF788D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согласно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 w:rsidRPr="009A0D73">
        <w:rPr>
          <w:rFonts w:ascii="Times New Roman" w:hAnsi="Times New Roman"/>
          <w:sz w:val="28"/>
          <w:szCs w:val="28"/>
        </w:rPr>
        <w:t>Конституции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 w:rsidRPr="009A0D73">
        <w:rPr>
          <w:rFonts w:ascii="Times New Roman" w:hAnsi="Times New Roman"/>
          <w:sz w:val="28"/>
          <w:szCs w:val="28"/>
        </w:rPr>
        <w:t>Российской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 w:rsidRPr="009A0D73">
        <w:rPr>
          <w:rFonts w:ascii="Times New Roman" w:hAnsi="Times New Roman"/>
          <w:sz w:val="28"/>
          <w:szCs w:val="28"/>
        </w:rPr>
        <w:t>Федерации</w:t>
      </w:r>
      <w:r w:rsidR="00ED1580" w:rsidRPr="00FF788D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явля</w:t>
      </w:r>
      <w:r w:rsidR="006462D6" w:rsidRPr="009A0D73">
        <w:rPr>
          <w:rFonts w:ascii="Times New Roman" w:hAnsi="Times New Roman"/>
          <w:sz w:val="28"/>
          <w:szCs w:val="28"/>
        </w:rPr>
        <w:t>е</w:t>
      </w:r>
      <w:r w:rsidR="004E7BD2" w:rsidRPr="009A0D73">
        <w:rPr>
          <w:rFonts w:ascii="Times New Roman" w:hAnsi="Times New Roman"/>
          <w:sz w:val="28"/>
          <w:szCs w:val="28"/>
        </w:rPr>
        <w:t>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важнейшим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приоритетом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государственной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политики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России.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Государство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создает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условия,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способствующие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всестороннему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духовному,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нравственному,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интеллектуальному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физическому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детей,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них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патриотизма,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гражданственности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уважения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</w:rPr>
        <w:t>старшим.</w:t>
      </w:r>
    </w:p>
    <w:p w:rsidR="00D464AA" w:rsidRPr="009A0D73" w:rsidRDefault="00D464AA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Современная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Стратегия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Федерации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период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2025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определяет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приоритетной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задачей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высоконравственной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разделяющей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традиционные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духовные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обладающей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актуальными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знаниями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умениями,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современного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готовой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мирному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созиданию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защите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Родины</w:t>
      </w:r>
      <w:r w:rsidR="00FD7E24" w:rsidRPr="009A0D73">
        <w:rPr>
          <w:rFonts w:ascii="Times New Roman" w:hAnsi="Times New Roman"/>
          <w:sz w:val="28"/>
          <w:szCs w:val="28"/>
        </w:rPr>
        <w:t>.</w:t>
      </w:r>
    </w:p>
    <w:p w:rsidR="00D464AA" w:rsidRPr="009A0D73" w:rsidRDefault="00D464AA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Стратегические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ориентиры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сформулированы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Президентом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Федерации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Путиным: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«…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условий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для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гармонично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развитой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социально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ответственной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личности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основе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духовно-нравственных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ценностей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народов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исторических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национально-культурных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83D" w:rsidRPr="009A0D73">
        <w:rPr>
          <w:rFonts w:ascii="Times New Roman" w:hAnsi="Times New Roman"/>
          <w:sz w:val="28"/>
          <w:szCs w:val="28"/>
          <w:lang w:eastAsia="ru-RU"/>
        </w:rPr>
        <w:t>традиций».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4B30BA" w:rsidRPr="009A0D73" w:rsidRDefault="00310F98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t>Концепция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детей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619"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619" w:rsidRPr="009A0D73">
        <w:rPr>
          <w:rFonts w:ascii="Times New Roman" w:hAnsi="Times New Roman"/>
          <w:sz w:val="28"/>
          <w:szCs w:val="28"/>
          <w:lang w:eastAsia="ru-RU"/>
        </w:rPr>
        <w:t>молодежи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Республике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(Якутия)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(далее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</w:rPr>
        <w:t>Концепция)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разработана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законом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«Об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="00701622" w:rsidRPr="009A0D73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  <w:lang w:eastAsia="ru-RU"/>
        </w:rPr>
        <w:t>иными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622" w:rsidRPr="009A0D73">
        <w:rPr>
          <w:rFonts w:ascii="Times New Roman" w:hAnsi="Times New Roman"/>
          <w:sz w:val="28"/>
          <w:szCs w:val="28"/>
          <w:lang w:eastAsia="ru-RU"/>
        </w:rPr>
        <w:t>н</w:t>
      </w:r>
      <w:r w:rsidRPr="009A0D73">
        <w:rPr>
          <w:rFonts w:ascii="Times New Roman" w:hAnsi="Times New Roman"/>
          <w:sz w:val="28"/>
          <w:szCs w:val="28"/>
          <w:lang w:eastAsia="ru-RU"/>
        </w:rPr>
        <w:t>ормативно-правовыми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актами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(Якутия).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Так,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государственная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политика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изложена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основных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документах</w:t>
      </w:r>
      <w:r w:rsidR="00701622" w:rsidRPr="009A0D73">
        <w:rPr>
          <w:rFonts w:ascii="Times New Roman" w:hAnsi="Times New Roman"/>
          <w:sz w:val="28"/>
          <w:szCs w:val="28"/>
          <w:lang w:eastAsia="ru-RU"/>
        </w:rPr>
        <w:t>: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Распоряжении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29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мая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2015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№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996-р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«</w:t>
      </w:r>
      <w:r w:rsidRPr="009A0D73">
        <w:rPr>
          <w:rFonts w:ascii="Times New Roman" w:hAnsi="Times New Roman"/>
          <w:sz w:val="28"/>
          <w:szCs w:val="28"/>
          <w:lang w:eastAsia="ru-RU"/>
        </w:rPr>
        <w:t>Об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утверждении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Стратегии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период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2025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»</w:t>
      </w:r>
      <w:r w:rsidRPr="009A0D73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Указе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Президента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lastRenderedPageBreak/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21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июля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20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FDF" w:rsidRPr="009A0D73">
        <w:rPr>
          <w:rFonts w:ascii="Times New Roman" w:hAnsi="Times New Roman"/>
          <w:sz w:val="28"/>
          <w:szCs w:val="28"/>
          <w:lang w:eastAsia="ru-RU"/>
        </w:rPr>
        <w:t>№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FDF" w:rsidRPr="009A0D73">
        <w:rPr>
          <w:rFonts w:ascii="Times New Roman" w:hAnsi="Times New Roman"/>
          <w:sz w:val="28"/>
          <w:szCs w:val="28"/>
          <w:lang w:eastAsia="ru-RU"/>
        </w:rPr>
        <w:t>474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«О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национальных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целях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BD2"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период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</w:t>
      </w:r>
      <w:r w:rsidR="00975776" w:rsidRPr="009A0D73">
        <w:rPr>
          <w:rFonts w:ascii="Times New Roman" w:hAnsi="Times New Roman"/>
          <w:sz w:val="28"/>
          <w:szCs w:val="28"/>
          <w:lang w:eastAsia="ru-RU"/>
        </w:rPr>
        <w:t>30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года»</w:t>
      </w:r>
      <w:r w:rsidR="003D4575" w:rsidRPr="009A0D73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Стратегии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Российского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движения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школьников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период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2022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BA"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0119F9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9F9">
        <w:rPr>
          <w:rFonts w:ascii="Times New Roman" w:hAnsi="Times New Roman"/>
          <w:sz w:val="28"/>
          <w:szCs w:val="28"/>
          <w:lang w:eastAsia="ru-RU"/>
        </w:rPr>
        <w:t>Национальном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9F9">
        <w:rPr>
          <w:rFonts w:ascii="Times New Roman" w:hAnsi="Times New Roman"/>
          <w:sz w:val="28"/>
          <w:szCs w:val="28"/>
          <w:lang w:eastAsia="ru-RU"/>
        </w:rPr>
        <w:t>проекте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9F9">
        <w:rPr>
          <w:rFonts w:ascii="Times New Roman" w:hAnsi="Times New Roman"/>
          <w:sz w:val="28"/>
          <w:szCs w:val="28"/>
          <w:lang w:eastAsia="ru-RU"/>
        </w:rPr>
        <w:t>«Образование»</w:t>
      </w:r>
      <w:r w:rsidR="00F5511E" w:rsidRPr="009A0D73">
        <w:rPr>
          <w:rFonts w:ascii="Times New Roman" w:hAnsi="Times New Roman"/>
          <w:sz w:val="28"/>
          <w:szCs w:val="28"/>
          <w:lang w:eastAsia="ru-RU"/>
        </w:rPr>
        <w:t>.</w:t>
      </w:r>
    </w:p>
    <w:p w:rsidR="00310F98" w:rsidRPr="009A0D73" w:rsidRDefault="00310F98" w:rsidP="009A0D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t>Закон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(Якутия)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19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декабря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2018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2077-3№45-VI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«О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Стратегии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(Якутия)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2032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целевым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видением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2050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изменениями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18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июня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2020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года),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инициатива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(Якутия)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2030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«Образование,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открытое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Будущее»,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одобренная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XIII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Съездом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учителей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педагогической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общественности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(Якутия)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«Образование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общество: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интеграция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имя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ребенка»,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627" w:rsidRPr="009A0D73">
        <w:rPr>
          <w:rFonts w:ascii="Times New Roman" w:hAnsi="Times New Roman"/>
          <w:sz w:val="28"/>
          <w:szCs w:val="28"/>
          <w:lang w:eastAsia="ru-RU"/>
        </w:rPr>
        <w:t>У</w:t>
      </w:r>
      <w:r w:rsidR="00EF6627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каз</w:t>
      </w:r>
      <w:r w:rsidR="00644294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ы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E0CD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Главы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E0CD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</w:t>
      </w:r>
      <w:r w:rsidR="0082395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еспублики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E0CD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="0082395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аха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E0CD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(Я</w:t>
      </w:r>
      <w:r w:rsidR="0082395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кутия</w:t>
      </w:r>
      <w:r w:rsidR="000E0CD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1C7E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1C7E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190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«О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стратегических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направлениях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развития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образования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Республике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Саха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(Якутия)»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44294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44294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44294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825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«Мы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будущее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23959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России!»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позволили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выделить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приоритетные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учетом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специфики</w:t>
      </w:r>
      <w:r w:rsidR="00821C7E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FD62F1" w:rsidRPr="009A0D73" w:rsidRDefault="00FD62F1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Процесс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является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ведущих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функций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существует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какого-либо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института,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отвечающего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задач</w:t>
      </w:r>
      <w:r w:rsidR="00C14C8B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институт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отдельности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вместе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взятые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ответственны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результаты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FD7E24" w:rsidRPr="009A0D73">
        <w:rPr>
          <w:rFonts w:ascii="Times New Roman" w:hAnsi="Times New Roman"/>
          <w:sz w:val="28"/>
          <w:szCs w:val="28"/>
        </w:rPr>
        <w:t>.</w:t>
      </w:r>
    </w:p>
    <w:p w:rsidR="00F7654E" w:rsidRPr="009A0D73" w:rsidRDefault="003B7D58" w:rsidP="009A0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Концепция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рассматривает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проблемы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как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исключительно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важное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социальное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явление,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фактор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жизни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общества,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требующий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целенаправленной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654E" w:rsidRPr="009A0D73">
        <w:rPr>
          <w:rFonts w:ascii="Times New Roman" w:hAnsi="Times New Roman"/>
          <w:spacing w:val="2"/>
          <w:sz w:val="28"/>
          <w:szCs w:val="28"/>
          <w:lang w:eastAsia="ru-RU"/>
        </w:rPr>
        <w:t>заботы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стороны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государства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учетом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текущих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стратегических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71666" w:rsidRPr="009A0D73">
        <w:rPr>
          <w:rFonts w:ascii="Times New Roman" w:hAnsi="Times New Roman"/>
          <w:spacing w:val="2"/>
          <w:sz w:val="28"/>
          <w:szCs w:val="28"/>
          <w:lang w:eastAsia="ru-RU"/>
        </w:rPr>
        <w:t>установок.</w:t>
      </w:r>
    </w:p>
    <w:p w:rsidR="00D24EBF" w:rsidRDefault="00D24EBF" w:rsidP="00D24E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Ключева</w:t>
      </w:r>
      <w:r w:rsidRPr="009A0D73">
        <w:rPr>
          <w:rFonts w:ascii="Times New Roman" w:hAnsi="Times New Roman"/>
          <w:sz w:val="28"/>
          <w:szCs w:val="28"/>
          <w:lang w:eastAsia="ru-RU"/>
        </w:rPr>
        <w:t>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идея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концепции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4EBF">
        <w:rPr>
          <w:rFonts w:ascii="Times New Roman" w:hAnsi="Times New Roman"/>
          <w:sz w:val="28"/>
          <w:szCs w:val="28"/>
          <w:lang w:eastAsia="ru-RU"/>
        </w:rPr>
        <w:t>наличие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гармоничного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ориентации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сочетании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среды,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оказании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едином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воспитательном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пространстве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российского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EBF">
        <w:rPr>
          <w:rFonts w:ascii="Times New Roman" w:eastAsiaTheme="minorHAnsi" w:hAnsi="Times New Roman"/>
          <w:sz w:val="28"/>
          <w:szCs w:val="28"/>
        </w:rPr>
        <w:t>общества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80AF7" w:rsidRPr="009A0D73" w:rsidRDefault="003B7D58" w:rsidP="009A0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концепции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0AF7" w:rsidRPr="009A0D73">
        <w:rPr>
          <w:rFonts w:ascii="Times New Roman" w:hAnsi="Times New Roman"/>
          <w:sz w:val="28"/>
          <w:szCs w:val="28"/>
          <w:lang w:eastAsia="ru-RU"/>
        </w:rPr>
        <w:t>отражает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совокупност</w:t>
      </w:r>
      <w:r w:rsidR="00380AF7" w:rsidRPr="009A0D73">
        <w:rPr>
          <w:rFonts w:ascii="Times New Roman" w:hAnsi="Times New Roman"/>
          <w:sz w:val="28"/>
          <w:szCs w:val="28"/>
          <w:lang w:eastAsia="ru-RU"/>
        </w:rPr>
        <w:t>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основополагающих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идей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современных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условиях,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которые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учитывают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опыт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прошлого,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реалии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оценку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настоящего,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ориентированы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решение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текущих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задач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достижение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целей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отдаленного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будущего.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7D58" w:rsidRPr="009A0D73" w:rsidRDefault="00FE5772" w:rsidP="009A0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Концепция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D26E0" w:rsidRPr="009A0D73">
        <w:rPr>
          <w:rFonts w:ascii="Times New Roman" w:hAnsi="Times New Roman"/>
          <w:spacing w:val="2"/>
          <w:sz w:val="28"/>
          <w:szCs w:val="28"/>
          <w:lang w:eastAsia="ru-RU"/>
        </w:rPr>
        <w:t>адресована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D26E0" w:rsidRPr="009A0D73">
        <w:rPr>
          <w:rFonts w:ascii="Times New Roman" w:hAnsi="Times New Roman"/>
          <w:spacing w:val="2"/>
          <w:sz w:val="28"/>
          <w:szCs w:val="28"/>
          <w:lang w:eastAsia="ru-RU"/>
        </w:rPr>
        <w:t>педагогам,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D26E0" w:rsidRPr="009A0D73">
        <w:rPr>
          <w:rFonts w:ascii="Times New Roman" w:hAnsi="Times New Roman"/>
          <w:spacing w:val="2"/>
          <w:sz w:val="28"/>
          <w:szCs w:val="28"/>
          <w:lang w:eastAsia="ru-RU"/>
        </w:rPr>
        <w:t>семье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органам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исполнительной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власти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республики,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органам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местного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самоуправления,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общественным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организациям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всем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субъектам,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заинтересованным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воспитании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молодого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C7E04"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поколения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C6A69" w:rsidRPr="009A0D73" w:rsidRDefault="009C6A69" w:rsidP="009A0D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Теоретическое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обоснование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основных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положений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Концепции</w:t>
      </w:r>
    </w:p>
    <w:p w:rsidR="00CF219A" w:rsidRPr="009A0D73" w:rsidRDefault="00CF219A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Современная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парадигма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складывается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ряда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прогрессивных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идей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практики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рассматривается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контексте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конкретно-исторических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ситуации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определяют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сущность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своеобразие,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закономерности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подходы,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модели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технологии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различных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D430F2" w:rsidRPr="009A0D73" w:rsidRDefault="00D27BCC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Воспитание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имеет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исходное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основание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основана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концепция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выводятся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строится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содержание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анализируется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результат.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В.А.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Караковскому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базовые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Труд,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Знание,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Отечество,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Земля,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Ми</w:t>
      </w:r>
      <w:r w:rsidR="00ED1580">
        <w:rPr>
          <w:rFonts w:ascii="Times New Roman" w:hAnsi="Times New Roman"/>
          <w:sz w:val="28"/>
          <w:szCs w:val="28"/>
        </w:rPr>
        <w:t>р.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С.Д.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Поляков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предлагает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вариант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ряда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мотивам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В.А.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Караковского):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Бли</w:t>
      </w:r>
      <w:r w:rsidR="00492183" w:rsidRPr="009A0D73">
        <w:rPr>
          <w:rFonts w:ascii="Times New Roman" w:hAnsi="Times New Roman"/>
          <w:sz w:val="28"/>
          <w:szCs w:val="28"/>
        </w:rPr>
        <w:t>зкие,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92183" w:rsidRPr="009A0D73">
        <w:rPr>
          <w:rFonts w:ascii="Times New Roman" w:hAnsi="Times New Roman"/>
          <w:sz w:val="28"/>
          <w:szCs w:val="28"/>
        </w:rPr>
        <w:t>Отечество,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92183" w:rsidRPr="009A0D73">
        <w:rPr>
          <w:rFonts w:ascii="Times New Roman" w:hAnsi="Times New Roman"/>
          <w:sz w:val="28"/>
          <w:szCs w:val="28"/>
        </w:rPr>
        <w:t>Человечество</w:t>
      </w:r>
      <w:r w:rsidR="00A36128" w:rsidRPr="009A0D73">
        <w:rPr>
          <w:rFonts w:ascii="Times New Roman" w:hAnsi="Times New Roman"/>
          <w:sz w:val="28"/>
          <w:szCs w:val="28"/>
        </w:rPr>
        <w:t>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Он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дополняет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педагогические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ценности,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определенны</w:t>
      </w:r>
      <w:r w:rsidR="009B61DA" w:rsidRPr="009A0D73">
        <w:rPr>
          <w:rFonts w:ascii="Times New Roman" w:hAnsi="Times New Roman"/>
          <w:sz w:val="28"/>
          <w:szCs w:val="28"/>
        </w:rPr>
        <w:t>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реалиями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образовательного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процесса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условия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молодежи.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Этот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ряд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таков: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Самоопределение,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Реализация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себя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(Творчество),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Возраст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самоценность,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30F2" w:rsidRPr="009A0D73">
        <w:rPr>
          <w:rFonts w:ascii="Times New Roman" w:hAnsi="Times New Roman"/>
          <w:sz w:val="28"/>
          <w:szCs w:val="28"/>
        </w:rPr>
        <w:t>Соразвитие.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444BB" w:rsidRPr="00E444BB" w:rsidRDefault="006457A4" w:rsidP="00D24EBF">
      <w:pPr>
        <w:pStyle w:val="af"/>
        <w:spacing w:before="2" w:line="360" w:lineRule="auto"/>
        <w:ind w:right="122" w:firstLine="608"/>
        <w:rPr>
          <w:spacing w:val="2"/>
          <w:sz w:val="28"/>
          <w:szCs w:val="28"/>
        </w:rPr>
      </w:pP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качестве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методологической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основы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первый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план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выдвигаются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идеи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гуманной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педагогики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(Ш.А.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Амонашвили,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В.А.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Караковский,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Л.А.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Б.П.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Никитины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др.),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педагогики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сотрудничества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(В.В.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Бойко,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Е.Л.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Белинск</w:t>
      </w:r>
      <w:r w:rsidR="0095347A" w:rsidRPr="009A0D73">
        <w:rPr>
          <w:sz w:val="28"/>
          <w:szCs w:val="28"/>
        </w:rPr>
        <w:t>ая</w:t>
      </w:r>
      <w:r w:rsidR="00CF219A" w:rsidRPr="009A0D73">
        <w:rPr>
          <w:sz w:val="28"/>
          <w:szCs w:val="28"/>
        </w:rPr>
        <w:t>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И.В.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Куликова,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В.А.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Сысенко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др.),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педагогики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ненасилия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педагогики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свободы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выбора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ответственности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(А.Г.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Козлова,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В.А.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lastRenderedPageBreak/>
        <w:t>Ситаров,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В.Г.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Маралов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F219A" w:rsidRPr="009A0D73">
        <w:rPr>
          <w:sz w:val="28"/>
          <w:szCs w:val="28"/>
        </w:rPr>
        <w:t>др.)</w:t>
      </w:r>
      <w:r w:rsidR="00E444BB">
        <w:rPr>
          <w:sz w:val="28"/>
          <w:szCs w:val="28"/>
        </w:rPr>
        <w:t>,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системное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построение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процесса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воспитания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(Л.И.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Новикова,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Н.Л.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Селиванова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и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др.),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педагогическая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поддержка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ребенка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и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процесса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его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развития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(О.С.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Газман,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Т.В.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Анохина,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С.Д.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Поляков,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С.М.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Юсфин,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В.М.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Лизинский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и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др.),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самовоспитание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школьников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(</w:t>
      </w:r>
      <w:r w:rsidR="00E444BB" w:rsidRPr="00E444BB">
        <w:rPr>
          <w:spacing w:val="2"/>
          <w:sz w:val="28"/>
          <w:szCs w:val="28"/>
        </w:rPr>
        <w:t>Г.К.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Селевко),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Концепция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духовно-нравственного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развития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и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воспитания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личности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гражданина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(стандарты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второго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поколения)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(А.Я.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Данилюк,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А.М.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Кондаков,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В.А.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Тишков),</w:t>
      </w:r>
      <w:r w:rsidR="00584842">
        <w:rPr>
          <w:spacing w:val="2"/>
          <w:sz w:val="28"/>
          <w:szCs w:val="28"/>
        </w:rPr>
        <w:t xml:space="preserve"> </w:t>
      </w:r>
      <w:r w:rsidR="00E444BB" w:rsidRPr="00E444BB">
        <w:rPr>
          <w:spacing w:val="2"/>
          <w:sz w:val="28"/>
          <w:szCs w:val="28"/>
        </w:rPr>
        <w:t>о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подходах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концепциях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воспитания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(Степанов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Е.Н.,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Лузина</w:t>
      </w:r>
      <w:r w:rsidR="00584842">
        <w:rPr>
          <w:sz w:val="28"/>
          <w:szCs w:val="28"/>
        </w:rPr>
        <w:t xml:space="preserve"> </w:t>
      </w:r>
      <w:r w:rsidR="00E444BB" w:rsidRPr="00E444BB">
        <w:rPr>
          <w:sz w:val="28"/>
          <w:szCs w:val="28"/>
        </w:rPr>
        <w:t>Л.М.).</w:t>
      </w:r>
    </w:p>
    <w:p w:rsidR="00FA37A6" w:rsidRPr="009A0D73" w:rsidRDefault="00FA37A6" w:rsidP="009A0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2D0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еспублике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идеалы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ценности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традиционной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народа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отражен</w:t>
      </w:r>
      <w:r w:rsidR="001868F5" w:rsidRPr="009A0D73">
        <w:rPr>
          <w:rFonts w:ascii="Times New Roman" w:hAnsi="Times New Roman"/>
          <w:sz w:val="28"/>
          <w:szCs w:val="28"/>
        </w:rPr>
        <w:t>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В.Ф.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Афанасьев</w:t>
      </w:r>
      <w:r w:rsidRPr="009A0D73">
        <w:rPr>
          <w:rFonts w:ascii="Times New Roman" w:hAnsi="Times New Roman"/>
          <w:sz w:val="28"/>
          <w:szCs w:val="28"/>
        </w:rPr>
        <w:t>а</w:t>
      </w:r>
      <w:r w:rsidR="006F592B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Г.Н.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Волков</w:t>
      </w:r>
      <w:r w:rsidRPr="009A0D73">
        <w:rPr>
          <w:rFonts w:ascii="Times New Roman" w:hAnsi="Times New Roman"/>
          <w:sz w:val="28"/>
          <w:szCs w:val="28"/>
        </w:rPr>
        <w:t>а</w:t>
      </w:r>
      <w:r w:rsidR="006F592B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У.А.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Винокуров</w:t>
      </w:r>
      <w:r w:rsidRPr="009A0D73">
        <w:rPr>
          <w:rFonts w:ascii="Times New Roman" w:hAnsi="Times New Roman"/>
          <w:sz w:val="28"/>
          <w:szCs w:val="28"/>
        </w:rPr>
        <w:t>ой,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А.А.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Григорьев</w:t>
      </w:r>
      <w:r w:rsidRPr="009A0D73">
        <w:rPr>
          <w:rFonts w:ascii="Times New Roman" w:hAnsi="Times New Roman"/>
          <w:sz w:val="28"/>
          <w:szCs w:val="28"/>
        </w:rPr>
        <w:t>ой</w:t>
      </w:r>
      <w:r w:rsidR="00ED1580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К.С.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Чиряев</w:t>
      </w:r>
      <w:r w:rsidRPr="009A0D73">
        <w:rPr>
          <w:rFonts w:ascii="Times New Roman" w:hAnsi="Times New Roman"/>
          <w:sz w:val="28"/>
          <w:szCs w:val="28"/>
        </w:rPr>
        <w:t>а</w:t>
      </w:r>
      <w:r w:rsidR="003A51D4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А.П.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Оконешников</w:t>
      </w:r>
      <w:r w:rsidR="003A51D4">
        <w:rPr>
          <w:rFonts w:ascii="Times New Roman" w:hAnsi="Times New Roman"/>
          <w:sz w:val="28"/>
          <w:szCs w:val="28"/>
        </w:rPr>
        <w:t>ой</w:t>
      </w:r>
      <w:r w:rsidR="003A51D4" w:rsidRPr="003A51D4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Н.Д.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Неустроева,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Е.А.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</w:rPr>
        <w:t>Барахсанов</w:t>
      </w:r>
      <w:r w:rsidR="003A51D4">
        <w:rPr>
          <w:rFonts w:ascii="Times New Roman" w:hAnsi="Times New Roman"/>
          <w:sz w:val="28"/>
          <w:szCs w:val="28"/>
        </w:rPr>
        <w:t>ой</w:t>
      </w:r>
      <w:r w:rsidR="00613B3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13B33">
        <w:rPr>
          <w:rFonts w:ascii="Times New Roman" w:hAnsi="Times New Roman"/>
          <w:sz w:val="28"/>
          <w:szCs w:val="28"/>
        </w:rPr>
        <w:t>Б.Н.Попова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592B" w:rsidRPr="009A0D73">
        <w:rPr>
          <w:rFonts w:ascii="Times New Roman" w:hAnsi="Times New Roman"/>
          <w:sz w:val="28"/>
          <w:szCs w:val="28"/>
        </w:rPr>
        <w:t>др.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осмыслении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якутского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народного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идеала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совершенной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личности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использованы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научные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видения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К.Д.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Уткина,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И.С.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Портнягина,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Г.С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Поповой.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Утверждение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управляемости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воспитательного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процесса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помощью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традиций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народной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педагогики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отмечено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</w:t>
      </w:r>
      <w:r w:rsidR="00FD7E24" w:rsidRPr="009A0D73">
        <w:rPr>
          <w:rFonts w:ascii="Times New Roman" w:hAnsi="Times New Roman"/>
          <w:sz w:val="28"/>
          <w:szCs w:val="28"/>
          <w:lang w:eastAsia="ru-RU"/>
        </w:rPr>
        <w:t>.А.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E24" w:rsidRPr="009A0D73">
        <w:rPr>
          <w:rFonts w:ascii="Times New Roman" w:hAnsi="Times New Roman"/>
          <w:sz w:val="28"/>
          <w:szCs w:val="28"/>
          <w:lang w:eastAsia="ru-RU"/>
        </w:rPr>
        <w:t>Данилова,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E24" w:rsidRPr="009A0D73">
        <w:rPr>
          <w:rFonts w:ascii="Times New Roman" w:hAnsi="Times New Roman"/>
          <w:sz w:val="28"/>
          <w:szCs w:val="28"/>
          <w:lang w:eastAsia="ru-RU"/>
        </w:rPr>
        <w:t>А.Г.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E24" w:rsidRPr="009A0D73">
        <w:rPr>
          <w:rFonts w:ascii="Times New Roman" w:hAnsi="Times New Roman"/>
          <w:sz w:val="28"/>
          <w:szCs w:val="28"/>
          <w:lang w:eastAsia="ru-RU"/>
        </w:rPr>
        <w:t>Корниловой,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E24" w:rsidRPr="009A0D73">
        <w:rPr>
          <w:rFonts w:ascii="Times New Roman" w:hAnsi="Times New Roman"/>
          <w:sz w:val="28"/>
          <w:szCs w:val="28"/>
          <w:lang w:eastAsia="ru-RU"/>
        </w:rPr>
        <w:t>JI</w:t>
      </w:r>
      <w:r w:rsidRPr="009A0D73">
        <w:rPr>
          <w:rFonts w:ascii="Times New Roman" w:hAnsi="Times New Roman"/>
          <w:sz w:val="28"/>
          <w:szCs w:val="28"/>
          <w:lang w:eastAsia="ru-RU"/>
        </w:rPr>
        <w:t>.И.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Аманбаевой,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Н.С.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Сивцевой.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ряде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исследований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посвящённых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воспитанию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детей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этнопедагогических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традициях</w:t>
      </w:r>
      <w:r w:rsidR="00D255F2" w:rsidRPr="009A0D73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раскрываются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основы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прогрессивного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опыта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прошлого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современной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воспитательной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практике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529" w:rsidRPr="009A0D73">
        <w:rPr>
          <w:rFonts w:ascii="Times New Roman" w:hAnsi="Times New Roman"/>
          <w:sz w:val="28"/>
          <w:szCs w:val="28"/>
          <w:lang w:eastAsia="ru-RU"/>
        </w:rPr>
        <w:t>(М.</w:t>
      </w:r>
      <w:r w:rsidRPr="009A0D73">
        <w:rPr>
          <w:rFonts w:ascii="Times New Roman" w:hAnsi="Times New Roman"/>
          <w:sz w:val="28"/>
          <w:szCs w:val="28"/>
          <w:lang w:eastAsia="ru-RU"/>
        </w:rPr>
        <w:t>Г.Колодезникова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этнодидактические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традиции,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С.Н.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Шадрина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нравственные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традиции,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Л.И.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Омукова,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А.П.Шамаева,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Е.П.Чехордуна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Pr="009A0D73">
        <w:rPr>
          <w:rFonts w:ascii="Times New Roman" w:hAnsi="Times New Roman"/>
          <w:sz w:val="28"/>
          <w:szCs w:val="28"/>
          <w:lang w:eastAsia="ru-RU"/>
        </w:rPr>
        <w:t>традиции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социума,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К.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Алаас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опыт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традиции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454" w:rsidRPr="009A0D73">
        <w:rPr>
          <w:rFonts w:ascii="Times New Roman" w:hAnsi="Times New Roman"/>
          <w:sz w:val="28"/>
          <w:szCs w:val="28"/>
          <w:lang w:eastAsia="ru-RU"/>
        </w:rPr>
        <w:t>семейного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девочек</w:t>
      </w:r>
      <w:r w:rsidR="003A51D4">
        <w:rPr>
          <w:rFonts w:ascii="Times New Roman" w:hAnsi="Times New Roman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D4" w:rsidRPr="00EC2D0B">
        <w:rPr>
          <w:rFonts w:ascii="Times New Roman" w:hAnsi="Times New Roman"/>
          <w:sz w:val="28"/>
          <w:szCs w:val="28"/>
          <w:lang w:eastAsia="ru-RU"/>
        </w:rPr>
        <w:t>М.И.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D4" w:rsidRPr="00EC2D0B">
        <w:rPr>
          <w:rFonts w:ascii="Times New Roman" w:hAnsi="Times New Roman"/>
          <w:sz w:val="28"/>
          <w:szCs w:val="28"/>
          <w:lang w:eastAsia="ru-RU"/>
        </w:rPr>
        <w:t>Баишев</w:t>
      </w:r>
      <w:r w:rsidR="00D42072">
        <w:rPr>
          <w:rFonts w:ascii="Times New Roman" w:hAnsi="Times New Roman"/>
          <w:sz w:val="28"/>
          <w:szCs w:val="28"/>
          <w:lang w:eastAsia="ru-RU"/>
        </w:rPr>
        <w:t>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  <w:lang w:eastAsia="ru-RU"/>
        </w:rPr>
        <w:t>этнокультурная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  <w:lang w:eastAsia="ru-RU"/>
        </w:rPr>
        <w:t>социализация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D4" w:rsidRPr="003A51D4">
        <w:rPr>
          <w:rFonts w:ascii="Times New Roman" w:hAnsi="Times New Roman"/>
          <w:sz w:val="28"/>
          <w:szCs w:val="28"/>
          <w:lang w:eastAsia="ru-RU"/>
        </w:rPr>
        <w:t>мальчиков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др.)</w:t>
      </w:r>
      <w:r w:rsidR="00D255F2" w:rsidRPr="009A0D73">
        <w:rPr>
          <w:rFonts w:ascii="Times New Roman" w:hAnsi="Times New Roman"/>
          <w:sz w:val="28"/>
          <w:szCs w:val="28"/>
          <w:lang w:eastAsia="ru-RU"/>
        </w:rPr>
        <w:t>.</w:t>
      </w:r>
    </w:p>
    <w:p w:rsidR="006923A5" w:rsidRPr="009A0D73" w:rsidRDefault="00CF219A" w:rsidP="009A0D73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началом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третьего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тысячелетия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современное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российское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общество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вступило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постиндустриальную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(информационную)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стадию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развития,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которая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сопровождается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глобализацией,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стремительным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научным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технологическим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прогрессом,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возросшей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ролью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знаний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необходимостью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решать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масштабные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экологические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социальные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проблемы.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связи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чем,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смену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Y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пришло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«цифровое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поколение»,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«</w:t>
      </w:r>
      <w:r w:rsidR="006923A5" w:rsidRPr="009A0D73">
        <w:rPr>
          <w:rFonts w:ascii="Times New Roman" w:eastAsiaTheme="minorHAnsi" w:hAnsi="Times New Roman"/>
          <w:sz w:val="28"/>
          <w:szCs w:val="28"/>
          <w:lang w:val="en-US"/>
        </w:rPr>
        <w:t>iGeneration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»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(</w:t>
      </w:r>
      <w:r w:rsidR="006923A5" w:rsidRPr="009A0D73">
        <w:rPr>
          <w:rFonts w:ascii="Times New Roman" w:eastAsiaTheme="minorHAnsi" w:hAnsi="Times New Roman"/>
          <w:sz w:val="28"/>
          <w:szCs w:val="28"/>
          <w:lang w:val="en-US"/>
        </w:rPr>
        <w:t>Internet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  <w:lang w:val="en-US"/>
        </w:rPr>
        <w:t>Generation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)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детей,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знающих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младенчества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жизни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глобальной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сети.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мнению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многих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авторов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(Л.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Розен,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Л.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Мазурик,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У.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Штраус,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Хоув,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Ю.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Фукулова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др.),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сегодня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имеем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дело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детьми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Z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(годы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рождения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–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2006(7)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–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2020).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Для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этого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поколения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характерн</w:t>
      </w:r>
      <w:r w:rsidR="0011515E" w:rsidRPr="009A0D73">
        <w:rPr>
          <w:rFonts w:ascii="Times New Roman" w:eastAsiaTheme="minorHAnsi" w:hAnsi="Times New Roman"/>
          <w:sz w:val="28"/>
          <w:szCs w:val="28"/>
        </w:rPr>
        <w:t>ы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: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повышенный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индивидуализм,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самоценность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собственной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личности,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инфантильность,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клиповое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мышление,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способность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одновременно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решать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многие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задачи,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недоверие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чужому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опыту,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дефицит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общения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сверстниками,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погруженность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гаджеты.</w:t>
      </w:r>
    </w:p>
    <w:p w:rsidR="00A053FB" w:rsidRPr="009A0D73" w:rsidRDefault="00466471" w:rsidP="00D31A9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0D73">
        <w:rPr>
          <w:rFonts w:ascii="Times New Roman" w:eastAsiaTheme="minorHAnsi" w:hAnsi="Times New Roman"/>
          <w:sz w:val="28"/>
          <w:szCs w:val="28"/>
        </w:rPr>
        <w:t>Представители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цифрового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поколения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являются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активными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создателями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медийного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контента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испытывают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страсть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взаимодействию,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демонстрируют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окружающему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миру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такие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качества</w:t>
      </w:r>
      <w:r w:rsidR="0075746D" w:rsidRPr="009A0D73">
        <w:rPr>
          <w:rFonts w:ascii="Times New Roman" w:eastAsiaTheme="minorHAnsi" w:hAnsi="Times New Roman"/>
          <w:sz w:val="28"/>
          <w:szCs w:val="28"/>
        </w:rPr>
        <w:t>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5746D" w:rsidRPr="009A0D73">
        <w:rPr>
          <w:rFonts w:ascii="Times New Roman" w:eastAsiaTheme="minorHAnsi" w:hAnsi="Times New Roman"/>
          <w:sz w:val="28"/>
          <w:szCs w:val="28"/>
        </w:rPr>
        <w:t>как</w:t>
      </w:r>
      <w:r w:rsidRPr="009A0D73">
        <w:rPr>
          <w:rFonts w:ascii="Times New Roman" w:eastAsiaTheme="minorHAnsi" w:hAnsi="Times New Roman"/>
          <w:sz w:val="28"/>
          <w:szCs w:val="28"/>
        </w:rPr>
        <w:t>: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информированность,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тотальная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креативность,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инновационность,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многозадачность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как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способность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решать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несколько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когнитивных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задач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одновременно.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579F0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A053FB" w:rsidRPr="009A0D73">
        <w:rPr>
          <w:rFonts w:ascii="Times New Roman" w:eastAsiaTheme="minorHAnsi" w:hAnsi="Times New Roman"/>
          <w:sz w:val="28"/>
          <w:szCs w:val="28"/>
        </w:rPr>
        <w:t>связи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579F0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579F0" w:rsidRPr="009A0D73">
        <w:rPr>
          <w:rFonts w:ascii="Times New Roman" w:eastAsiaTheme="minorHAnsi" w:hAnsi="Times New Roman"/>
          <w:sz w:val="28"/>
          <w:szCs w:val="28"/>
        </w:rPr>
        <w:t>чем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1579F0" w:rsidRPr="009A0D73">
        <w:rPr>
          <w:rFonts w:ascii="Times New Roman" w:eastAsiaTheme="minorHAnsi" w:hAnsi="Times New Roman"/>
          <w:sz w:val="28"/>
          <w:szCs w:val="28"/>
        </w:rPr>
        <w:t>основными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ориентир</w:t>
      </w:r>
      <w:r w:rsidR="001579F0" w:rsidRPr="009A0D73">
        <w:rPr>
          <w:rFonts w:ascii="Times New Roman" w:eastAsiaTheme="minorHAnsi" w:hAnsi="Times New Roman"/>
          <w:sz w:val="28"/>
          <w:szCs w:val="28"/>
        </w:rPr>
        <w:t>ами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воспитании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детей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молодежи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нового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742370" w:rsidRPr="009A0D73">
        <w:rPr>
          <w:rFonts w:ascii="Times New Roman" w:eastAsiaTheme="minorHAnsi" w:hAnsi="Times New Roman"/>
          <w:sz w:val="28"/>
          <w:szCs w:val="28"/>
        </w:rPr>
        <w:t>поколения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является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согласованно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принятое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обществе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представление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об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идеале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гражданина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России,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его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жизненном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кредо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жизненной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F77CC5" w:rsidRPr="009A0D73">
        <w:rPr>
          <w:rFonts w:ascii="Times New Roman" w:eastAsiaTheme="minorHAnsi" w:hAnsi="Times New Roman"/>
          <w:sz w:val="28"/>
          <w:szCs w:val="28"/>
        </w:rPr>
        <w:t>позиции.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E325F" w:rsidRPr="009A0D73" w:rsidRDefault="00DE1660" w:rsidP="00E961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eastAsiaTheme="minorHAnsi" w:hAnsi="Times New Roman"/>
          <w:sz w:val="28"/>
          <w:szCs w:val="28"/>
        </w:rPr>
        <w:t>Концепция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определяет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целевые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установки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воспитания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153BE" w:rsidRPr="009A0D73">
        <w:rPr>
          <w:rFonts w:ascii="Times New Roman" w:eastAsiaTheme="minorHAnsi" w:hAnsi="Times New Roman"/>
          <w:sz w:val="28"/>
          <w:szCs w:val="28"/>
        </w:rPr>
        <w:t>обучающихся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соответствии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теми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изменениями,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которые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происходят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обществе,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ориентацией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0D73">
        <w:rPr>
          <w:rFonts w:ascii="Times New Roman" w:eastAsiaTheme="minorHAnsi" w:hAnsi="Times New Roman"/>
          <w:sz w:val="28"/>
          <w:szCs w:val="28"/>
        </w:rPr>
        <w:t>будущее.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B0B48" w:rsidRPr="009A0D73" w:rsidRDefault="003E325F" w:rsidP="00E961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позитивная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условиях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обновления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общества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определяются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столько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тем,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как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оно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усвоение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воспроизводство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человеком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культурных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ценностей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социального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опыта,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сколько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готовностью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подготовленностью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членов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общества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сознательной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активности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самостоятельной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творческой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деятельности,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позволяющей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им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ставить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решать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задачи,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не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имеющие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аналогов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опыте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прошлых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поколений.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47CB" w:rsidRPr="009A0D73" w:rsidRDefault="003E325F" w:rsidP="00E961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  <w:lang w:eastAsia="ru-RU"/>
        </w:rPr>
        <w:t>Важнейший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готовность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человека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к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самоизменению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(самостроительству,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  <w:lang w:eastAsia="ru-RU"/>
        </w:rPr>
        <w:t>самовоспитанию).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Это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порождает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необходимость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обновления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содержания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технологий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воспитательной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системы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позиций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учета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изменения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характеристик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только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сегодняшнего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lastRenderedPageBreak/>
        <w:t>поколения,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но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A5" w:rsidRPr="009A0D73">
        <w:rPr>
          <w:rFonts w:ascii="Times New Roman" w:eastAsiaTheme="minorHAnsi" w:hAnsi="Times New Roman"/>
          <w:sz w:val="28"/>
          <w:szCs w:val="28"/>
        </w:rPr>
        <w:t>будущего</w:t>
      </w:r>
      <w:r w:rsidR="000E2070" w:rsidRPr="009A0D73">
        <w:rPr>
          <w:rFonts w:ascii="Times New Roman" w:eastAsiaTheme="minorHAnsi" w:hAnsi="Times New Roman"/>
          <w:sz w:val="28"/>
          <w:szCs w:val="28"/>
        </w:rPr>
        <w:t>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447CB" w:rsidRPr="009A0D73">
        <w:rPr>
          <w:rFonts w:ascii="Times New Roman" w:eastAsiaTheme="minorHAnsi" w:hAnsi="Times New Roman"/>
          <w:sz w:val="28"/>
          <w:szCs w:val="28"/>
        </w:rPr>
        <w:t>Вектор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447CB" w:rsidRPr="009A0D73">
        <w:rPr>
          <w:rFonts w:ascii="Times New Roman" w:eastAsiaTheme="minorHAnsi" w:hAnsi="Times New Roman"/>
          <w:sz w:val="28"/>
          <w:szCs w:val="28"/>
        </w:rPr>
        <w:t>воспитательного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447CB" w:rsidRPr="009A0D73">
        <w:rPr>
          <w:rFonts w:ascii="Times New Roman" w:eastAsiaTheme="minorHAnsi" w:hAnsi="Times New Roman"/>
          <w:sz w:val="28"/>
          <w:szCs w:val="28"/>
        </w:rPr>
        <w:t>взаимодействия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447CB" w:rsidRPr="009A0D73">
        <w:rPr>
          <w:rFonts w:ascii="Times New Roman" w:eastAsiaTheme="minorHAnsi" w:hAnsi="Times New Roman"/>
          <w:sz w:val="28"/>
          <w:szCs w:val="28"/>
        </w:rPr>
        <w:t>с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447CB" w:rsidRPr="009A0D73">
        <w:rPr>
          <w:rFonts w:ascii="Times New Roman" w:eastAsiaTheme="minorHAnsi" w:hAnsi="Times New Roman"/>
          <w:sz w:val="28"/>
          <w:szCs w:val="28"/>
        </w:rPr>
        <w:t>воспитанниками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153BE" w:rsidRPr="009A0D73">
        <w:rPr>
          <w:rFonts w:ascii="Times New Roman" w:eastAsiaTheme="minorHAnsi" w:hAnsi="Times New Roman"/>
          <w:sz w:val="28"/>
          <w:szCs w:val="28"/>
        </w:rPr>
        <w:t>расширяется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153BE" w:rsidRPr="009A0D73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6906B7">
        <w:rPr>
          <w:rFonts w:ascii="Times New Roman" w:eastAsiaTheme="minorHAnsi" w:hAnsi="Times New Roman"/>
          <w:sz w:val="28"/>
          <w:szCs w:val="28"/>
        </w:rPr>
        <w:t>включает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4D1559"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пространство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глобальной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сети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Интернет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как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социокультурн</w:t>
      </w:r>
      <w:r w:rsidR="006906B7">
        <w:rPr>
          <w:rFonts w:ascii="Times New Roman" w:hAnsi="Times New Roman"/>
          <w:spacing w:val="2"/>
          <w:sz w:val="28"/>
          <w:szCs w:val="28"/>
          <w:lang w:eastAsia="ru-RU"/>
        </w:rPr>
        <w:t>ую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сред</w:t>
      </w:r>
      <w:r w:rsidR="006906B7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где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появляются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новые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возможности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потребности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социализации,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формируются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представления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себе,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происходит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сотрудничество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другими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47CB" w:rsidRPr="009A0D73">
        <w:rPr>
          <w:rFonts w:ascii="Times New Roman" w:hAnsi="Times New Roman"/>
          <w:spacing w:val="2"/>
          <w:sz w:val="28"/>
          <w:szCs w:val="28"/>
          <w:lang w:eastAsia="ru-RU"/>
        </w:rPr>
        <w:t>людьми.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868F5" w:rsidRPr="009A0D73" w:rsidRDefault="001868F5" w:rsidP="009A0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Концепция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представляет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собой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ценностно-нормативную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взаимодействия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B0B48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другими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субъектами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B0B48" w:rsidRPr="009A0D73">
        <w:rPr>
          <w:rFonts w:ascii="Times New Roman" w:hAnsi="Times New Roman"/>
          <w:sz w:val="28"/>
          <w:szCs w:val="28"/>
        </w:rPr>
        <w:t>организациями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религиозными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объединениями,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средствами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массовой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информации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B0B48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B0B48" w:rsidRPr="009A0D73">
        <w:rPr>
          <w:rFonts w:ascii="Times New Roman" w:hAnsi="Times New Roman"/>
          <w:sz w:val="28"/>
          <w:szCs w:val="28"/>
        </w:rPr>
        <w:t>др.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891D64" w:rsidRPr="00891D64" w:rsidRDefault="00891D64" w:rsidP="00891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1D64">
        <w:rPr>
          <w:rFonts w:ascii="Times New Roman" w:eastAsiaTheme="minorHAnsi" w:hAnsi="Times New Roman"/>
          <w:sz w:val="28"/>
          <w:szCs w:val="28"/>
        </w:rPr>
        <w:t>Выбор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«точки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отсчета»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разработке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Концепции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воспитания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зависит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от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конкретных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задач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общей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цели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исследования.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Первым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шагом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этом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пути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является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признание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принципа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множественности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культур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взаимовлияний.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методическом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уровне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это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предполагает,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во-первых,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формирование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группы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универсальных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(«надкультурных»)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переменных,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во-вторых,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выделение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культурно-специфичных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переменных,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в-третьих,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корректировку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методического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аппарата.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Считается,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что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каждом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конкретном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случае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такая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корректировка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должна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опираться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эмпирическое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факты,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полученные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исследовании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данной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культуры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различными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науками.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Исходя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из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вышесказанных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условий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разработки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Концепции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воспитания,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нами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был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проведен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анализ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исторических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событий,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условий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особенностей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семьи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якутской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1D64">
        <w:rPr>
          <w:rFonts w:ascii="Times New Roman" w:eastAsiaTheme="minorHAnsi" w:hAnsi="Times New Roman"/>
          <w:sz w:val="28"/>
          <w:szCs w:val="28"/>
        </w:rPr>
        <w:t>культуре.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1852" w:rsidRPr="00C71852" w:rsidRDefault="0060567C" w:rsidP="00C71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567C">
        <w:rPr>
          <w:rFonts w:ascii="Times New Roman" w:eastAsiaTheme="minorHAnsi" w:hAnsi="Times New Roman"/>
          <w:sz w:val="28"/>
          <w:szCs w:val="28"/>
        </w:rPr>
        <w:t>С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емья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для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коренных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народов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Якутии,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как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во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многих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патриархальных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обществах,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имела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ведущие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позиции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традиционном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обществе.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До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установления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Советской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власти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она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практически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была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единственным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институтом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социализации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личности.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ah-RU"/>
        </w:rPr>
        <w:t>С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увеличением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значимости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обществе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образовательных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трудовых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коллективов,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отвественность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семьи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за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воспитание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  <w:lang w:val="sah-RU"/>
        </w:rPr>
        <w:t>личности</w:t>
      </w:r>
      <w:r w:rsidR="00584842"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уже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ХХ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веке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значительно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снизилась.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Сильное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влияние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оказало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введение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интернатной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системы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обучения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для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детей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кочующих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северных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567C">
        <w:rPr>
          <w:rFonts w:ascii="Times New Roman" w:eastAsiaTheme="minorHAnsi" w:hAnsi="Times New Roman"/>
          <w:sz w:val="28"/>
          <w:szCs w:val="28"/>
        </w:rPr>
        <w:t>народов.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Часть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воспитательных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функций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семьи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была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делегирована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государственным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организациям</w:t>
      </w:r>
      <w:r w:rsidR="00C71852">
        <w:rPr>
          <w:rFonts w:ascii="Times New Roman" w:eastAsiaTheme="minorHAnsi" w:hAnsi="Times New Roman"/>
          <w:sz w:val="28"/>
          <w:szCs w:val="28"/>
        </w:rPr>
        <w:t>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образовательным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lastRenderedPageBreak/>
        <w:t>учреждениям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общественным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организациям: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октябрятскому,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пионерскому,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комсомольскому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движениям.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При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этом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семья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оста</w:t>
      </w:r>
      <w:r w:rsidR="00C71852">
        <w:rPr>
          <w:rFonts w:ascii="Times New Roman" w:eastAsiaTheme="minorHAnsi" w:hAnsi="Times New Roman"/>
          <w:sz w:val="28"/>
          <w:szCs w:val="28"/>
        </w:rPr>
        <w:t>валась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>
        <w:rPr>
          <w:rFonts w:ascii="Times New Roman" w:eastAsiaTheme="minorHAnsi" w:hAnsi="Times New Roman"/>
          <w:sz w:val="28"/>
          <w:szCs w:val="28"/>
        </w:rPr>
        <w:t>основным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институтом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социализации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личности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ребенка,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его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адаптированности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успешности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в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окружающем</w:t>
      </w:r>
      <w:r w:rsidR="00584842">
        <w:rPr>
          <w:rFonts w:ascii="Times New Roman" w:eastAsiaTheme="minorHAnsi" w:hAnsi="Times New Roman"/>
          <w:sz w:val="28"/>
          <w:szCs w:val="28"/>
        </w:rPr>
        <w:t xml:space="preserve"> </w:t>
      </w:r>
      <w:r w:rsidR="00C71852" w:rsidRPr="00C71852">
        <w:rPr>
          <w:rFonts w:ascii="Times New Roman" w:eastAsiaTheme="minorHAnsi" w:hAnsi="Times New Roman"/>
          <w:sz w:val="28"/>
          <w:szCs w:val="28"/>
        </w:rPr>
        <w:t>мире.</w:t>
      </w:r>
    </w:p>
    <w:p w:rsidR="006F4FBA" w:rsidRDefault="006F4FBA" w:rsidP="006F4FBA">
      <w:pPr>
        <w:pStyle w:val="af"/>
        <w:spacing w:line="360" w:lineRule="auto"/>
        <w:ind w:right="115" w:firstLine="609"/>
        <w:rPr>
          <w:sz w:val="28"/>
          <w:szCs w:val="28"/>
        </w:rPr>
      </w:pP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рамках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проекта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«Национальная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систе</w:t>
      </w:r>
      <w:r w:rsidR="00ED1580">
        <w:rPr>
          <w:sz w:val="28"/>
          <w:szCs w:val="28"/>
        </w:rPr>
        <w:t>ма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учительского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роста»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2020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гг.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социологический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опрос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целью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выявления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приоритетных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жизненных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среди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обучающихся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родителей.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процессе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исследования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были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выявлены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категории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ценностей,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которые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настоящее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время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наиболее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предпочтительны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для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респондентов.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большинства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респондентов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первое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место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заняли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(33,8%),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второе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место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семья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близкие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(32%),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третье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здоровье,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спорт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(18,1%)</w:t>
      </w:r>
      <w:r>
        <w:rPr>
          <w:sz w:val="28"/>
          <w:szCs w:val="28"/>
        </w:rPr>
        <w:t>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десятое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стремление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быть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полезным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обществу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карьера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(17,5%).</w:t>
      </w:r>
    </w:p>
    <w:p w:rsidR="006F4FBA" w:rsidRDefault="006F4FBA" w:rsidP="006F4FBA">
      <w:pPr>
        <w:pStyle w:val="af"/>
        <w:spacing w:line="360" w:lineRule="auto"/>
        <w:ind w:right="115" w:firstLine="609"/>
        <w:rPr>
          <w:sz w:val="28"/>
          <w:szCs w:val="28"/>
        </w:rPr>
      </w:pP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целом,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приоритетах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обучающихся,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молодежи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родителей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такие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жизненные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как: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семья,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близкие,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здоровье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спорт.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последнем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месте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оказались: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стремление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быть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полезным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обществу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карьера.</w:t>
      </w:r>
    </w:p>
    <w:p w:rsidR="006F4FBA" w:rsidRPr="009A0D73" w:rsidRDefault="006F4FBA" w:rsidP="006F4FBA">
      <w:pPr>
        <w:pStyle w:val="af"/>
        <w:spacing w:line="360" w:lineRule="auto"/>
        <w:ind w:right="115" w:firstLine="609"/>
        <w:rPr>
          <w:sz w:val="28"/>
          <w:szCs w:val="28"/>
        </w:rPr>
      </w:pPr>
      <w:r w:rsidRPr="009A0D73">
        <w:rPr>
          <w:sz w:val="28"/>
          <w:szCs w:val="28"/>
        </w:rPr>
        <w:t>Вместе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тем,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возросшие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требования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современного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общества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уровню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профессиональной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подготовки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актуализируют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проблемы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профессиональной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ориентации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молодежи.</w:t>
      </w:r>
    </w:p>
    <w:p w:rsidR="006F4FBA" w:rsidRPr="009A0D73" w:rsidRDefault="006F4FBA" w:rsidP="006F4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Согласно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прогнозу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трудовых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экономике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(Якутия)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ожидается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увеличение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спроса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специалистов,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занятых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строительстве,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добыче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полезных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ископаемых,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производстве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распределении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электроэнергии,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обрабатывающих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производствах.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показывает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анализ,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учащиеся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основном,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выбирают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относящиеся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менеджменту,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юриспруденции,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медицине,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IT-отрасли,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дизайну,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журналистике,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филологии.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48,6%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опрошенных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выпускников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указывают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недостаточный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уровень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знаний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м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востребованным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ближайшем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профессиям.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Наблюдается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несоответствие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намерений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экономики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профессий.</w:t>
      </w:r>
    </w:p>
    <w:p w:rsidR="006F4FBA" w:rsidRPr="009A0D73" w:rsidRDefault="006F4FBA" w:rsidP="006F4FB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0D73">
        <w:rPr>
          <w:rFonts w:ascii="Times New Roman" w:eastAsia="Calibri" w:hAnsi="Times New Roman"/>
          <w:sz w:val="28"/>
          <w:szCs w:val="28"/>
        </w:rPr>
        <w:lastRenderedPageBreak/>
        <w:t>Результаты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социологического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опроса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профориентационному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самоопределению,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проведенного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рамках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России!»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2020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году</w:t>
      </w:r>
      <w:r w:rsidR="00ED1580" w:rsidRPr="00BB542D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показали,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большинство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респондентов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(31,4%)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считают</w:t>
      </w:r>
      <w:r w:rsidR="0058484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выбор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повлияли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родители,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17,8%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–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учителя,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10,1%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–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друзья</w:t>
      </w:r>
      <w:r w:rsidRPr="009A0D73">
        <w:rPr>
          <w:rFonts w:ascii="Times New Roman" w:hAnsi="Times New Roman"/>
          <w:sz w:val="28"/>
          <w:szCs w:val="28"/>
        </w:rPr>
        <w:t>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также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указаны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причины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выбора: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самостоятельн</w:t>
      </w:r>
      <w:r w:rsidRPr="009A0D73">
        <w:rPr>
          <w:rFonts w:ascii="Times New Roman" w:hAnsi="Times New Roman"/>
          <w:sz w:val="28"/>
          <w:szCs w:val="28"/>
        </w:rPr>
        <w:t>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решение</w:t>
      </w:r>
      <w:r w:rsidRPr="009A0D73">
        <w:rPr>
          <w:rFonts w:ascii="Times New Roman" w:eastAsia="Calibri" w:hAnsi="Times New Roman"/>
          <w:sz w:val="28"/>
          <w:szCs w:val="28"/>
        </w:rPr>
        <w:t>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обстоятельства,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обществ</w:t>
      </w:r>
      <w:r w:rsidRPr="009A0D73">
        <w:rPr>
          <w:rFonts w:ascii="Times New Roman" w:hAnsi="Times New Roman"/>
          <w:sz w:val="28"/>
          <w:szCs w:val="28"/>
        </w:rPr>
        <w:t>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предпочтения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престиж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профессий</w:t>
      </w:r>
      <w:r w:rsidRPr="009A0D73">
        <w:rPr>
          <w:rFonts w:ascii="Times New Roman" w:eastAsia="Calibri" w:hAnsi="Times New Roman"/>
          <w:sz w:val="28"/>
          <w:szCs w:val="28"/>
        </w:rPr>
        <w:t>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отсутствие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выбора,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необходимость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продолжения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семейн</w:t>
      </w:r>
      <w:r w:rsidRPr="009A0D73">
        <w:rPr>
          <w:rFonts w:ascii="Times New Roman" w:hAnsi="Times New Roman"/>
          <w:sz w:val="28"/>
          <w:szCs w:val="28"/>
        </w:rPr>
        <w:t>ой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династи</w:t>
      </w:r>
      <w:r w:rsidRPr="009A0D73">
        <w:rPr>
          <w:rFonts w:ascii="Times New Roman" w:hAnsi="Times New Roman"/>
          <w:sz w:val="28"/>
          <w:szCs w:val="28"/>
        </w:rPr>
        <w:t>и</w:t>
      </w:r>
      <w:r w:rsidRPr="009A0D73">
        <w:rPr>
          <w:rFonts w:ascii="Times New Roman" w:eastAsia="Calibri" w:hAnsi="Times New Roman"/>
          <w:sz w:val="28"/>
          <w:szCs w:val="28"/>
        </w:rPr>
        <w:t>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уровень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заработн</w:t>
      </w:r>
      <w:r w:rsidRPr="009A0D73">
        <w:rPr>
          <w:rFonts w:ascii="Times New Roman" w:hAnsi="Times New Roman"/>
          <w:sz w:val="28"/>
          <w:szCs w:val="28"/>
        </w:rPr>
        <w:t>ой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плат</w:t>
      </w:r>
      <w:r w:rsidRPr="009A0D73">
        <w:rPr>
          <w:rFonts w:ascii="Times New Roman" w:hAnsi="Times New Roman"/>
          <w:sz w:val="28"/>
          <w:szCs w:val="28"/>
        </w:rPr>
        <w:t>ы</w:t>
      </w:r>
      <w:r w:rsidRPr="009A0D73">
        <w:rPr>
          <w:rFonts w:ascii="Times New Roman" w:eastAsia="Calibri" w:hAnsi="Times New Roman"/>
          <w:sz w:val="28"/>
          <w:szCs w:val="28"/>
        </w:rPr>
        <w:t>,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отсутствие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вакансий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по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Pr="009A0D73">
        <w:rPr>
          <w:rFonts w:ascii="Times New Roman" w:eastAsia="Calibri" w:hAnsi="Times New Roman"/>
          <w:sz w:val="28"/>
          <w:szCs w:val="28"/>
        </w:rPr>
        <w:t>специальности</w:t>
      </w:r>
      <w:r w:rsidRPr="009A0D73">
        <w:rPr>
          <w:rFonts w:ascii="Times New Roman" w:hAnsi="Times New Roman"/>
          <w:sz w:val="28"/>
          <w:szCs w:val="28"/>
        </w:rPr>
        <w:t>.</w:t>
      </w:r>
    </w:p>
    <w:p w:rsidR="006F4FBA" w:rsidRDefault="003B0A3F" w:rsidP="006F4FB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вопрос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noProof/>
          <w:sz w:val="28"/>
          <w:szCs w:val="28"/>
          <w:lang w:eastAsia="ru-RU"/>
        </w:rPr>
        <w:t>респондентам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приносят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ли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они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пользу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обществу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,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большинство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дали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положительный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ответ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68,2%,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отрицательный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ответ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–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24,6%,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hAnsi="Times New Roman"/>
          <w:noProof/>
          <w:sz w:val="28"/>
          <w:szCs w:val="28"/>
          <w:lang w:eastAsia="ru-RU"/>
        </w:rPr>
        <w:t>затрудн</w:t>
      </w:r>
      <w:r w:rsidR="006F4FBA">
        <w:rPr>
          <w:rFonts w:ascii="Times New Roman" w:hAnsi="Times New Roman"/>
          <w:noProof/>
          <w:sz w:val="28"/>
          <w:szCs w:val="28"/>
          <w:lang w:eastAsia="ru-RU"/>
        </w:rPr>
        <w:t>ились</w:t>
      </w:r>
      <w:r w:rsidR="005848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hAnsi="Times New Roman"/>
          <w:noProof/>
          <w:sz w:val="28"/>
          <w:szCs w:val="28"/>
          <w:lang w:eastAsia="ru-RU"/>
        </w:rPr>
        <w:t>ответить</w:t>
      </w:r>
      <w:r w:rsidR="005848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–</w:t>
      </w:r>
      <w:r w:rsidR="00584842">
        <w:rPr>
          <w:rFonts w:ascii="Times New Roman" w:eastAsia="Calibri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noProof/>
          <w:sz w:val="28"/>
          <w:szCs w:val="28"/>
          <w:lang w:eastAsia="ru-RU"/>
        </w:rPr>
        <w:t>7,2%.</w:t>
      </w:r>
      <w:r w:rsidR="005848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hAnsi="Times New Roman"/>
          <w:noProof/>
          <w:sz w:val="28"/>
          <w:szCs w:val="28"/>
          <w:lang w:eastAsia="ru-RU"/>
        </w:rPr>
        <w:t>При</w:t>
      </w:r>
      <w:r w:rsidR="005848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hAnsi="Times New Roman"/>
          <w:noProof/>
          <w:sz w:val="28"/>
          <w:szCs w:val="28"/>
          <w:lang w:eastAsia="ru-RU"/>
        </w:rPr>
        <w:t>этом,</w:t>
      </w:r>
      <w:r w:rsidR="005848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67,2%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респондент</w:t>
      </w:r>
      <w:r w:rsidR="006F4FBA" w:rsidRPr="009A0D73">
        <w:rPr>
          <w:rFonts w:ascii="Times New Roman" w:hAnsi="Times New Roman"/>
          <w:sz w:val="28"/>
          <w:szCs w:val="28"/>
        </w:rPr>
        <w:t>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считают,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смогли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бы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они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улучшить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качество</w:t>
      </w:r>
      <w:r w:rsidR="00584842">
        <w:rPr>
          <w:rFonts w:ascii="Times New Roman" w:eastAsia="Calibri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жизни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своей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«малой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родине»,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eastAsia="Calibri" w:hAnsi="Times New Roman"/>
          <w:sz w:val="28"/>
          <w:szCs w:val="28"/>
        </w:rPr>
        <w:t>7,7%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отрицательно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оценивают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свои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возможности</w:t>
      </w:r>
      <w:r w:rsidR="006F4FBA" w:rsidRPr="009A0D73">
        <w:rPr>
          <w:rFonts w:ascii="Times New Roman" w:eastAsia="Calibri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25,1%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>
        <w:rPr>
          <w:rFonts w:ascii="Times New Roman" w:hAnsi="Times New Roman"/>
          <w:sz w:val="28"/>
          <w:szCs w:val="28"/>
          <w:lang w:eastAsia="ru-RU"/>
        </w:rPr>
        <w:t>–</w:t>
      </w:r>
      <w:r w:rsidR="006F4FBA" w:rsidRPr="009A0D73">
        <w:rPr>
          <w:rFonts w:ascii="Times New Roman" w:hAnsi="Times New Roman"/>
          <w:sz w:val="28"/>
          <w:szCs w:val="28"/>
        </w:rPr>
        <w:t>затрудн</w:t>
      </w:r>
      <w:r w:rsidR="006F4FBA">
        <w:rPr>
          <w:rFonts w:ascii="Times New Roman" w:hAnsi="Times New Roman"/>
          <w:sz w:val="28"/>
          <w:szCs w:val="28"/>
        </w:rPr>
        <w:t>ились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ответить,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этом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ответственными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гражданами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себя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считают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82,6%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F4FBA" w:rsidRPr="009A0D73">
        <w:rPr>
          <w:rFonts w:ascii="Times New Roman" w:hAnsi="Times New Roman"/>
          <w:sz w:val="28"/>
          <w:szCs w:val="28"/>
        </w:rPr>
        <w:t>респондентов.</w:t>
      </w:r>
    </w:p>
    <w:p w:rsidR="00AE231D" w:rsidRPr="009A0D73" w:rsidRDefault="00AE231D" w:rsidP="009A0D73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Анализ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современной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ситуации</w:t>
      </w:r>
      <w:r w:rsidR="009122BE" w:rsidRPr="009A0D7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BC8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9122BE" w:rsidRPr="009A0D73">
        <w:rPr>
          <w:rFonts w:ascii="Times New Roman" w:hAnsi="Times New Roman"/>
          <w:b/>
          <w:bCs/>
          <w:sz w:val="28"/>
          <w:szCs w:val="28"/>
          <w:lang w:eastAsia="ru-RU"/>
        </w:rPr>
        <w:t>роблемы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BC8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BC8">
        <w:rPr>
          <w:rFonts w:ascii="Times New Roman" w:hAnsi="Times New Roman"/>
          <w:b/>
          <w:bCs/>
          <w:sz w:val="28"/>
          <w:szCs w:val="28"/>
          <w:lang w:eastAsia="ru-RU"/>
        </w:rPr>
        <w:t>риски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2BE" w:rsidRPr="009A0D73">
        <w:rPr>
          <w:rFonts w:ascii="Times New Roman" w:hAnsi="Times New Roman"/>
          <w:b/>
          <w:bCs/>
          <w:sz w:val="28"/>
          <w:szCs w:val="28"/>
          <w:lang w:eastAsia="ru-RU"/>
        </w:rPr>
        <w:t>системы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2BE" w:rsidRPr="009A0D73">
        <w:rPr>
          <w:rFonts w:ascii="Times New Roman" w:hAnsi="Times New Roman"/>
          <w:b/>
          <w:bCs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2BC8">
        <w:rPr>
          <w:rFonts w:ascii="Times New Roman" w:hAnsi="Times New Roman"/>
          <w:b/>
          <w:bCs/>
          <w:sz w:val="28"/>
          <w:szCs w:val="28"/>
          <w:lang w:eastAsia="ru-RU"/>
        </w:rPr>
        <w:t>республики</w:t>
      </w:r>
    </w:p>
    <w:p w:rsidR="00C71852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формируется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всестороннего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ключевыми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элементами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являются:</w:t>
      </w:r>
    </w:p>
    <w:p w:rsidR="00C71852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воспитательные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71852">
        <w:rPr>
          <w:rFonts w:ascii="Times New Roman" w:hAnsi="Times New Roman"/>
          <w:sz w:val="28"/>
          <w:szCs w:val="28"/>
        </w:rPr>
        <w:t>(регионального,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71852">
        <w:rPr>
          <w:rFonts w:ascii="Times New Roman" w:hAnsi="Times New Roman"/>
          <w:sz w:val="28"/>
          <w:szCs w:val="28"/>
        </w:rPr>
        <w:t>муниципального,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71852">
        <w:rPr>
          <w:rFonts w:ascii="Times New Roman" w:hAnsi="Times New Roman"/>
          <w:sz w:val="28"/>
          <w:szCs w:val="28"/>
        </w:rPr>
        <w:t>уровня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71852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71852">
        <w:rPr>
          <w:rFonts w:ascii="Times New Roman" w:hAnsi="Times New Roman"/>
          <w:sz w:val="28"/>
          <w:szCs w:val="28"/>
        </w:rPr>
        <w:t>организации);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C71852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региональные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дополнительному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образованию,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патриотическому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воспитанию,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выявлению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одаренных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интеллектуальному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развитию,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ED1580">
        <w:rPr>
          <w:rFonts w:ascii="Times New Roman" w:hAnsi="Times New Roman"/>
          <w:sz w:val="28"/>
          <w:szCs w:val="28"/>
        </w:rPr>
        <w:t>порту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здоровому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образу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жизни,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движения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школьников;</w:t>
      </w:r>
    </w:p>
    <w:p w:rsidR="00C71852" w:rsidRDefault="007C65BD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2</w:t>
      </w:r>
      <w:r w:rsidR="00C71852">
        <w:rPr>
          <w:rFonts w:ascii="Times New Roman" w:hAnsi="Times New Roman"/>
          <w:sz w:val="28"/>
          <w:szCs w:val="28"/>
        </w:rPr>
        <w:t>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муниципальны</w:t>
      </w:r>
      <w:r w:rsidRPr="009A0D73">
        <w:rPr>
          <w:rFonts w:ascii="Times New Roman" w:hAnsi="Times New Roman"/>
          <w:sz w:val="28"/>
          <w:szCs w:val="28"/>
        </w:rPr>
        <w:t>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94111">
        <w:rPr>
          <w:rFonts w:ascii="Times New Roman" w:hAnsi="Times New Roman"/>
          <w:sz w:val="28"/>
          <w:szCs w:val="28"/>
        </w:rPr>
        <w:t>(</w:t>
      </w:r>
      <w:r w:rsidR="00E715A7" w:rsidRPr="009A0D73">
        <w:rPr>
          <w:rFonts w:ascii="Times New Roman" w:hAnsi="Times New Roman"/>
          <w:sz w:val="28"/>
          <w:szCs w:val="28"/>
        </w:rPr>
        <w:t>опорны</w:t>
      </w:r>
      <w:r w:rsidR="00DC3B44">
        <w:rPr>
          <w:rFonts w:ascii="Times New Roman" w:hAnsi="Times New Roman"/>
          <w:sz w:val="28"/>
          <w:szCs w:val="28"/>
        </w:rPr>
        <w:t>х</w:t>
      </w:r>
      <w:r w:rsidR="00594111">
        <w:rPr>
          <w:rFonts w:ascii="Times New Roman" w:hAnsi="Times New Roman"/>
          <w:sz w:val="28"/>
          <w:szCs w:val="28"/>
        </w:rPr>
        <w:t>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центр</w:t>
      </w:r>
      <w:r w:rsidR="00DC3B44">
        <w:rPr>
          <w:rFonts w:ascii="Times New Roman" w:hAnsi="Times New Roman"/>
          <w:sz w:val="28"/>
          <w:szCs w:val="28"/>
        </w:rPr>
        <w:t>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94111">
        <w:rPr>
          <w:rFonts w:ascii="Times New Roman" w:hAnsi="Times New Roman"/>
          <w:sz w:val="28"/>
          <w:szCs w:val="28"/>
        </w:rPr>
        <w:t>дополнительного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94111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спорта;</w:t>
      </w:r>
    </w:p>
    <w:p w:rsidR="00C71852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сеть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патриотических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клубов,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поисково-исследовательских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экспедиций,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экологических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объединений;</w:t>
      </w:r>
    </w:p>
    <w:p w:rsidR="00E715A7" w:rsidRPr="009A0D73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lastRenderedPageBreak/>
        <w:t>региональные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занимающиеся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вопросами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</w:t>
      </w:r>
      <w:r w:rsidR="00800790" w:rsidRPr="009A0D73">
        <w:rPr>
          <w:rFonts w:ascii="Times New Roman" w:hAnsi="Times New Roman"/>
          <w:sz w:val="28"/>
          <w:szCs w:val="28"/>
        </w:rPr>
        <w:t>Якутское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республиканское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общественное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движение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поддержке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гражданских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инициатив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воспитании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дополнительном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образовании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00790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«Воспитание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обществом»,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Якутское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региональное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отделение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08D6" w:rsidRPr="009A0D73">
        <w:rPr>
          <w:rFonts w:ascii="Times New Roman" w:hAnsi="Times New Roman"/>
          <w:sz w:val="28"/>
          <w:szCs w:val="28"/>
          <w:shd w:val="clear" w:color="auto" w:fill="FFFFFF"/>
        </w:rPr>
        <w:t>Всероссийского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08D6" w:rsidRPr="009A0D73">
        <w:rPr>
          <w:rFonts w:ascii="Times New Roman" w:hAnsi="Times New Roman"/>
          <w:sz w:val="28"/>
          <w:szCs w:val="28"/>
          <w:shd w:val="clear" w:color="auto" w:fill="FFFFFF"/>
        </w:rPr>
        <w:t>общественного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08D6" w:rsidRPr="009A0D73">
        <w:rPr>
          <w:rFonts w:ascii="Times New Roman" w:hAnsi="Times New Roman"/>
          <w:sz w:val="28"/>
          <w:szCs w:val="28"/>
          <w:shd w:val="clear" w:color="auto" w:fill="FFFFFF"/>
        </w:rPr>
        <w:t>движения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«Матери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России»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Якутское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республиканское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отделение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родительской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ассоциации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защиты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семейных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Республиканский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(Якутия),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Неком</w:t>
      </w:r>
      <w:r w:rsidR="00C502F2">
        <w:rPr>
          <w:rFonts w:ascii="Times New Roman" w:hAnsi="Times New Roman"/>
          <w:sz w:val="28"/>
          <w:szCs w:val="28"/>
        </w:rPr>
        <w:t>м</w:t>
      </w:r>
      <w:r w:rsidRPr="009A0D73">
        <w:rPr>
          <w:rFonts w:ascii="Times New Roman" w:hAnsi="Times New Roman"/>
          <w:sz w:val="28"/>
          <w:szCs w:val="28"/>
        </w:rPr>
        <w:t>ерческая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«Городской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родительский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городского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округа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«город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Якутск»,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90DE1">
        <w:rPr>
          <w:rFonts w:ascii="Times New Roman" w:hAnsi="Times New Roman"/>
          <w:sz w:val="28"/>
          <w:szCs w:val="28"/>
        </w:rPr>
        <w:t>республиканская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90DE1">
        <w:rPr>
          <w:rFonts w:ascii="Times New Roman" w:hAnsi="Times New Roman"/>
          <w:sz w:val="28"/>
          <w:szCs w:val="28"/>
        </w:rPr>
        <w:t>организация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90DE1">
        <w:rPr>
          <w:rFonts w:ascii="Times New Roman" w:hAnsi="Times New Roman"/>
          <w:sz w:val="28"/>
          <w:szCs w:val="28"/>
        </w:rPr>
        <w:t>«Союз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90DE1">
        <w:rPr>
          <w:rFonts w:ascii="Times New Roman" w:hAnsi="Times New Roman"/>
          <w:sz w:val="28"/>
          <w:szCs w:val="28"/>
        </w:rPr>
        <w:t>отцов»,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этнопедагогики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«Школа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Якутской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городской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гимназии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имени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А.Г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Н.К.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Чиряевых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др.).</w:t>
      </w:r>
    </w:p>
    <w:p w:rsidR="00E715A7" w:rsidRPr="009A0D73" w:rsidRDefault="00E86155" w:rsidP="00E861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155">
        <w:rPr>
          <w:sz w:val="28"/>
          <w:szCs w:val="28"/>
        </w:rPr>
        <w:t>Агропрофилированные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школы,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кочевые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школы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народов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Арктики,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Международная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арктическая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школа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отражают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специфику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республики,</w:t>
      </w:r>
      <w:r w:rsidR="00584842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языковое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многообразие</w:t>
      </w:r>
      <w:r>
        <w:rPr>
          <w:sz w:val="28"/>
          <w:szCs w:val="28"/>
        </w:rPr>
        <w:t>,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культур</w:t>
      </w:r>
      <w:r>
        <w:rPr>
          <w:sz w:val="28"/>
          <w:szCs w:val="28"/>
        </w:rPr>
        <w:t>у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коренных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малочисленных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народов</w:t>
      </w:r>
      <w:r w:rsidR="00584842">
        <w:rPr>
          <w:sz w:val="28"/>
          <w:szCs w:val="28"/>
        </w:rPr>
        <w:t xml:space="preserve"> </w:t>
      </w:r>
      <w:r w:rsidRPr="00E86155">
        <w:rPr>
          <w:sz w:val="28"/>
          <w:szCs w:val="28"/>
        </w:rPr>
        <w:t>Севера</w:t>
      </w:r>
      <w:r>
        <w:rPr>
          <w:sz w:val="28"/>
          <w:szCs w:val="28"/>
        </w:rPr>
        <w:t>.</w:t>
      </w:r>
      <w:r w:rsidR="00584842">
        <w:rPr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В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образовательных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организациях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кроме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программ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воспитания,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в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рамках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часов,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предусмотренных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на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внеурочную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деятельность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по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ФГОС,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реализуются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программы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Российского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движения</w:t>
      </w:r>
      <w:r w:rsidR="00584842">
        <w:rPr>
          <w:bCs/>
          <w:sz w:val="28"/>
          <w:szCs w:val="28"/>
        </w:rPr>
        <w:t xml:space="preserve"> </w:t>
      </w:r>
      <w:r w:rsidR="00E715A7" w:rsidRPr="009A0D73">
        <w:rPr>
          <w:bCs/>
          <w:sz w:val="28"/>
          <w:szCs w:val="28"/>
        </w:rPr>
        <w:t>школьников</w:t>
      </w:r>
      <w:r w:rsidR="00E715A7" w:rsidRPr="009A0D73">
        <w:rPr>
          <w:color w:val="000000"/>
          <w:sz w:val="28"/>
          <w:szCs w:val="28"/>
        </w:rPr>
        <w:t>,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Единого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детского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движения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«Стремление»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(«Дьулуур»)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Республики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Саха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(Якутия),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программы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создания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среды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развития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и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саморазвития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личности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путем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приобщения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к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родной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культуре</w:t>
      </w:r>
      <w:r w:rsidR="00684CC9">
        <w:rPr>
          <w:color w:val="000000"/>
          <w:sz w:val="28"/>
          <w:szCs w:val="28"/>
        </w:rPr>
        <w:t>,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раскрытия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в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ребенке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с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младшего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возраста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природных</w:t>
      </w:r>
      <w:r w:rsidR="00584842">
        <w:rPr>
          <w:color w:val="000000"/>
          <w:sz w:val="28"/>
          <w:szCs w:val="28"/>
        </w:rPr>
        <w:t xml:space="preserve"> </w:t>
      </w:r>
      <w:r w:rsidR="00684CC9">
        <w:rPr>
          <w:color w:val="000000"/>
          <w:sz w:val="28"/>
          <w:szCs w:val="28"/>
        </w:rPr>
        <w:t>способностей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</w:rPr>
        <w:t>«Эркээйи»;</w:t>
      </w:r>
      <w:r w:rsidR="00584842">
        <w:rPr>
          <w:color w:val="000000"/>
          <w:sz w:val="28"/>
          <w:szCs w:val="28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программы,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разработанные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на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основе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профилактической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образовательной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программы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«Воспитание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ответственностью»,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направленной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на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организацию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работы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с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семьей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по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формированию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культуры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000000"/>
          <w:sz w:val="28"/>
          <w:szCs w:val="28"/>
          <w:shd w:val="clear" w:color="auto" w:fill="FFFFFF"/>
        </w:rPr>
        <w:t>здоровья.</w:t>
      </w:r>
      <w:r w:rsidR="00584842">
        <w:rPr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Для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удовлетворения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образовательных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потребностей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обучающихся,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сохранения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этнокультурных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особенностей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реализуются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вариативные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программы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профильного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C502F2">
        <w:rPr>
          <w:color w:val="2D2D2D"/>
          <w:spacing w:val="2"/>
          <w:sz w:val="28"/>
          <w:szCs w:val="28"/>
        </w:rPr>
        <w:t>и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дуального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C502F2">
        <w:rPr>
          <w:color w:val="2D2D2D"/>
          <w:spacing w:val="2"/>
          <w:sz w:val="28"/>
          <w:szCs w:val="28"/>
        </w:rPr>
        <w:t>образования</w:t>
      </w:r>
      <w:r w:rsidR="00E715A7" w:rsidRPr="009A0D73">
        <w:rPr>
          <w:color w:val="2D2D2D"/>
          <w:spacing w:val="2"/>
          <w:sz w:val="28"/>
          <w:szCs w:val="28"/>
        </w:rPr>
        <w:t>,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C502F2">
        <w:rPr>
          <w:color w:val="2D2D2D"/>
          <w:spacing w:val="2"/>
          <w:sz w:val="28"/>
          <w:szCs w:val="28"/>
        </w:rPr>
        <w:t>программы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инклюзивного</w:t>
      </w:r>
      <w:r w:rsidR="00584842">
        <w:rPr>
          <w:color w:val="2D2D2D"/>
          <w:spacing w:val="2"/>
          <w:sz w:val="28"/>
          <w:szCs w:val="28"/>
        </w:rPr>
        <w:t xml:space="preserve"> </w:t>
      </w:r>
      <w:r w:rsidR="00E715A7" w:rsidRPr="009A0D73">
        <w:rPr>
          <w:color w:val="2D2D2D"/>
          <w:spacing w:val="2"/>
          <w:sz w:val="28"/>
          <w:szCs w:val="28"/>
        </w:rPr>
        <w:t>образования.</w:t>
      </w:r>
    </w:p>
    <w:p w:rsidR="00E715A7" w:rsidRPr="009A0D73" w:rsidRDefault="00E715A7" w:rsidP="009F7A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7AC6">
        <w:rPr>
          <w:sz w:val="28"/>
          <w:szCs w:val="28"/>
        </w:rPr>
        <w:lastRenderedPageBreak/>
        <w:t>Охват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дополнительным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образованием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сопоставим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с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показателями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Российской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Федерации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составляет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75%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(139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206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чел.)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от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численности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детского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населения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возрасте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5-18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лет.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Региональная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модель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дополнительного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образования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молоде</w:t>
      </w:r>
      <w:r w:rsidR="00ED1580">
        <w:rPr>
          <w:sz w:val="28"/>
          <w:szCs w:val="28"/>
        </w:rPr>
        <w:t>жи</w:t>
      </w:r>
      <w:r w:rsidR="00584842">
        <w:rPr>
          <w:sz w:val="28"/>
          <w:szCs w:val="28"/>
        </w:rPr>
        <w:t xml:space="preserve"> </w:t>
      </w:r>
      <w:r w:rsidRPr="009F7AC6">
        <w:rPr>
          <w:sz w:val="28"/>
          <w:szCs w:val="28"/>
        </w:rPr>
        <w:t>включает</w:t>
      </w:r>
      <w:r w:rsidR="00584842">
        <w:rPr>
          <w:sz w:val="28"/>
          <w:szCs w:val="28"/>
        </w:rPr>
        <w:t xml:space="preserve"> </w:t>
      </w:r>
      <w:r w:rsidR="009F7AC6" w:rsidRPr="009F7AC6">
        <w:rPr>
          <w:bCs/>
          <w:color w:val="000000"/>
          <w:sz w:val="28"/>
          <w:szCs w:val="28"/>
        </w:rPr>
        <w:t>всего</w:t>
      </w:r>
      <w:r w:rsidR="00584842">
        <w:rPr>
          <w:bCs/>
          <w:color w:val="000000"/>
          <w:sz w:val="28"/>
          <w:szCs w:val="28"/>
        </w:rPr>
        <w:t xml:space="preserve"> </w:t>
      </w:r>
      <w:r w:rsidR="009F7AC6">
        <w:rPr>
          <w:sz w:val="28"/>
          <w:szCs w:val="28"/>
        </w:rPr>
        <w:t>188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учреждений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дополнительного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образования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(охват</w:t>
      </w:r>
      <w:r w:rsidR="00584842">
        <w:rPr>
          <w:sz w:val="28"/>
          <w:szCs w:val="28"/>
        </w:rPr>
        <w:t xml:space="preserve"> </w:t>
      </w:r>
      <w:r w:rsidR="009F7AC6" w:rsidRPr="009F7AC6">
        <w:rPr>
          <w:bCs/>
          <w:color w:val="000000"/>
          <w:sz w:val="28"/>
          <w:szCs w:val="28"/>
        </w:rPr>
        <w:t>77</w:t>
      </w:r>
      <w:r w:rsidR="00584842">
        <w:rPr>
          <w:bCs/>
          <w:color w:val="000000"/>
          <w:sz w:val="28"/>
          <w:szCs w:val="28"/>
        </w:rPr>
        <w:t xml:space="preserve"> </w:t>
      </w:r>
      <w:r w:rsidR="009F7AC6" w:rsidRPr="009F7AC6">
        <w:rPr>
          <w:bCs/>
          <w:color w:val="000000"/>
          <w:sz w:val="28"/>
          <w:szCs w:val="28"/>
        </w:rPr>
        <w:t>430</w:t>
      </w:r>
      <w:r w:rsidR="00584842">
        <w:rPr>
          <w:bCs/>
          <w:color w:val="000000"/>
          <w:sz w:val="28"/>
          <w:szCs w:val="28"/>
        </w:rPr>
        <w:t xml:space="preserve"> </w:t>
      </w:r>
      <w:r w:rsidR="009F7AC6">
        <w:rPr>
          <w:bCs/>
          <w:color w:val="000000"/>
          <w:sz w:val="28"/>
          <w:szCs w:val="28"/>
        </w:rPr>
        <w:t>обучающихся</w:t>
      </w:r>
      <w:r w:rsidR="009F7AC6" w:rsidRPr="009F7AC6">
        <w:rPr>
          <w:bCs/>
          <w:color w:val="000000"/>
          <w:sz w:val="28"/>
          <w:szCs w:val="28"/>
        </w:rPr>
        <w:t>)</w:t>
      </w:r>
      <w:r w:rsidRPr="009A0D73">
        <w:rPr>
          <w:sz w:val="28"/>
          <w:szCs w:val="28"/>
        </w:rPr>
        <w:t>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том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числе: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сфере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образования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1</w:t>
      </w:r>
      <w:r w:rsidR="009F7AC6">
        <w:rPr>
          <w:sz w:val="28"/>
          <w:szCs w:val="28"/>
        </w:rPr>
        <w:t>01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(охват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52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655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обучающихся</w:t>
      </w:r>
      <w:r w:rsidRPr="009A0D73">
        <w:rPr>
          <w:sz w:val="28"/>
          <w:szCs w:val="28"/>
        </w:rPr>
        <w:t>);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сфере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спорта</w:t>
      </w:r>
      <w:r w:rsidR="00584842">
        <w:rPr>
          <w:sz w:val="28"/>
          <w:szCs w:val="28"/>
        </w:rPr>
        <w:t xml:space="preserve"> </w:t>
      </w:r>
      <w:r w:rsidR="002645EE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17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(охват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8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305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обучающихся</w:t>
      </w:r>
      <w:r w:rsidRPr="009A0D73">
        <w:rPr>
          <w:sz w:val="28"/>
          <w:szCs w:val="28"/>
        </w:rPr>
        <w:t>);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сфере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культуры</w:t>
      </w:r>
      <w:r w:rsidR="00584842">
        <w:rPr>
          <w:sz w:val="28"/>
          <w:szCs w:val="28"/>
        </w:rPr>
        <w:t xml:space="preserve"> </w:t>
      </w:r>
      <w:r w:rsidR="002645EE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70</w:t>
      </w:r>
      <w:r w:rsidR="00584842">
        <w:rPr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учебных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заведения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и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56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филиалов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дополнительного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предпрофессионального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образования</w:t>
      </w:r>
      <w:r w:rsidR="00584842">
        <w:rPr>
          <w:color w:val="000000"/>
          <w:sz w:val="28"/>
          <w:szCs w:val="28"/>
        </w:rPr>
        <w:t xml:space="preserve"> </w:t>
      </w:r>
      <w:r w:rsidR="009F7AC6" w:rsidRPr="009F7AC6">
        <w:rPr>
          <w:color w:val="000000"/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(охват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1</w:t>
      </w:r>
      <w:r w:rsidR="009F7AC6">
        <w:rPr>
          <w:sz w:val="28"/>
          <w:szCs w:val="28"/>
        </w:rPr>
        <w:t>6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470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обучающихся</w:t>
      </w:r>
      <w:r w:rsidRPr="009A0D73">
        <w:rPr>
          <w:sz w:val="28"/>
          <w:szCs w:val="28"/>
        </w:rPr>
        <w:t>).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базе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дошкольных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образовательных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организаций,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общеобразовательных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организаций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профессиональных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образовательных</w:t>
      </w:r>
      <w:r w:rsidR="00584842">
        <w:rPr>
          <w:sz w:val="28"/>
          <w:szCs w:val="28"/>
        </w:rPr>
        <w:t xml:space="preserve"> </w:t>
      </w:r>
      <w:r w:rsidR="009F7AC6">
        <w:rPr>
          <w:sz w:val="28"/>
          <w:szCs w:val="28"/>
        </w:rPr>
        <w:t>организаций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программами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дополнительного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образования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охвачено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61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776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возрасте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от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5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до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18</w:t>
      </w:r>
      <w:r w:rsidR="00584842">
        <w:rPr>
          <w:sz w:val="28"/>
          <w:szCs w:val="28"/>
        </w:rPr>
        <w:t xml:space="preserve"> </w:t>
      </w:r>
      <w:r w:rsidR="00C41721">
        <w:rPr>
          <w:sz w:val="28"/>
          <w:szCs w:val="28"/>
        </w:rPr>
        <w:t>лет.</w:t>
      </w:r>
    </w:p>
    <w:p w:rsidR="00E715A7" w:rsidRPr="009A0D73" w:rsidRDefault="00E715A7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Созданы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современные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площадки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выявления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одаренных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базе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Малой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академии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наук;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технопарк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«Кванториум»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мобильный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технопарк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«Кванториум»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базе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Дворца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детского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творчества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им.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Ф.И.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53F23" w:rsidRPr="009A0D73">
        <w:rPr>
          <w:rFonts w:ascii="Times New Roman" w:hAnsi="Times New Roman"/>
          <w:sz w:val="28"/>
          <w:szCs w:val="28"/>
        </w:rPr>
        <w:t>Авдеевой</w:t>
      </w:r>
      <w:r w:rsidRPr="009A0D73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научной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коллаборации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Н.Г.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Соломонова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Северо-Восточном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федеральном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университете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имени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М.К.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Аммсосова,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«точки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роста»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организациях;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технопарков,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лаборатории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дополнительных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программ.</w:t>
      </w:r>
    </w:p>
    <w:p w:rsidR="00E715A7" w:rsidRPr="009A0D73" w:rsidRDefault="00E715A7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Развивается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непрерывного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музыкального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60%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возраста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вовлечены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«Музыка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100%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охват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музыки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музыкальных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руководителей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переподготовки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повышения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квалификации,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386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хоровых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коллективов,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48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оркестров,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последние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7277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приняло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участие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республиканских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конкурсах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778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всероссийских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международных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lastRenderedPageBreak/>
        <w:t>музыкальных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конкурсах.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Республиканские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«Музыка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«Рисуем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все»</w:t>
      </w:r>
      <w:r w:rsidR="00341D48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D41EF">
        <w:rPr>
          <w:rFonts w:ascii="Times New Roman" w:hAnsi="Times New Roman"/>
          <w:sz w:val="28"/>
          <w:szCs w:val="28"/>
        </w:rPr>
        <w:t>«Шахматы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D41EF">
        <w:rPr>
          <w:rFonts w:ascii="Times New Roman" w:hAnsi="Times New Roman"/>
          <w:sz w:val="28"/>
          <w:szCs w:val="28"/>
        </w:rPr>
        <w:t>школе»,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инициированные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Первым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Президентом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(Якутия)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М.Е.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Николаевым,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являются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одними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наиболее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эффективных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инструментов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интеллектуального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творческого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контексте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концепции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E715A7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Расширяется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движение,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130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тысяч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обучающихся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вовлечены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783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объединений,</w:t>
      </w:r>
      <w:r w:rsidR="00584842">
        <w:rPr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4</w:t>
      </w:r>
      <w:r w:rsidR="00731FDF">
        <w:rPr>
          <w:rFonts w:ascii="Times New Roman" w:hAnsi="Times New Roman"/>
          <w:sz w:val="28"/>
          <w:szCs w:val="28"/>
        </w:rPr>
        <w:t>2</w:t>
      </w:r>
      <w:r w:rsidRPr="009A0D73">
        <w:rPr>
          <w:rFonts w:ascii="Times New Roman" w:hAnsi="Times New Roman"/>
          <w:sz w:val="28"/>
          <w:szCs w:val="28"/>
        </w:rPr>
        <w:t>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школах,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реализующих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движения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школьников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90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тысяч);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299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волонтерских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добровольческих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отрядах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(11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590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обуч.);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284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военно-патриотических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клубах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(7673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обуч.);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54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поисковых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отрядах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(1858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обуч.);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13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казачьих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клубах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(337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обуч.);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56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юнармейских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отрядах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(7500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обуч.).</w:t>
      </w:r>
      <w:r w:rsidR="0058484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715A7" w:rsidRPr="009A0D73" w:rsidRDefault="00E715A7" w:rsidP="0079505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Детям,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испытывают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трудности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освоении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в</w:t>
      </w:r>
      <w:r w:rsidR="00584842" w:rsidRPr="00D1477F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своем</w:t>
      </w:r>
      <w:r w:rsidR="00584842" w:rsidRPr="00D1477F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развитии</w:t>
      </w:r>
      <w:r w:rsidR="00584842" w:rsidRPr="00D1477F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и</w:t>
      </w:r>
      <w:r w:rsidR="00584842" w:rsidRPr="00D1477F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социальной</w:t>
      </w:r>
      <w:r w:rsidR="00584842" w:rsidRPr="00D1477F">
        <w:rPr>
          <w:rFonts w:ascii="Times New Roman" w:hAnsi="Times New Roman"/>
          <w:sz w:val="28"/>
          <w:szCs w:val="28"/>
        </w:rPr>
        <w:t xml:space="preserve"> </w:t>
      </w:r>
      <w:r w:rsidRPr="00D1477F">
        <w:rPr>
          <w:rFonts w:ascii="Times New Roman" w:hAnsi="Times New Roman"/>
          <w:sz w:val="28"/>
          <w:szCs w:val="28"/>
        </w:rPr>
        <w:t>адаптации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обеспечивается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предоставление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психолого-педагогической,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медицинской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помощи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через: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психолого-педагогического,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медико-социального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сопровождения;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18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(территориальных)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психолого-медико-педагогических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комиссий;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93375">
        <w:rPr>
          <w:rFonts w:ascii="Times New Roman" w:hAnsi="Times New Roman"/>
          <w:sz w:val="28"/>
          <w:szCs w:val="28"/>
        </w:rPr>
        <w:t>28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служб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ранней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помощи;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472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социально-психологические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службы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организаций;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708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консилиумов;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605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104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службы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примирения.</w:t>
      </w:r>
    </w:p>
    <w:p w:rsidR="007B491B" w:rsidRPr="007B491B" w:rsidRDefault="007B491B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Неотъемлемой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частью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воспитания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детей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молодежи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является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BC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система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профориентаци</w:t>
      </w:r>
      <w:r w:rsidR="00BC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онной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BC1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работы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включающая:</w:t>
      </w:r>
    </w:p>
    <w:p w:rsidR="007B491B" w:rsidRP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внедрение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профориентационны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программ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учебно-воспитательный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процесс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дошкольны</w:t>
      </w:r>
      <w:r w:rsidR="00ED15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ED15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общеобразовательных,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ED15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средних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высших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профессиональных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организаций</w:t>
      </w:r>
      <w:r w:rsid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учреждений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дополнительного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сеть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агропрофилированных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углубленным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изучением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отдельных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предметов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фирменные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классы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Северо-Восточного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федерального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университета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им.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М.К.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Аммосова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АК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«АЛРОСА»;</w:t>
      </w:r>
    </w:p>
    <w:p w:rsidR="007B491B" w:rsidRP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lastRenderedPageBreak/>
        <w:t>развитие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бизнес-инкубаторов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102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образовательных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том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числе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центрах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дополнительного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образования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функционируют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школьные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бизнес-инкубаторы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;</w:t>
      </w:r>
    </w:p>
    <w:p w:rsidR="007B491B" w:rsidRP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опрофессиональная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профессиональная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подготовка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обучающихся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8-11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(12)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классов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ведется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40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профессиям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межшкольных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учебно-производственных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комбинатах,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учебных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цехах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участках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предприятий,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организаций,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межшкольных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учебно-производственных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мастерских,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ученических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производственных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бригадах;</w:t>
      </w:r>
    </w:p>
    <w:p w:rsidR="007B491B" w:rsidRP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проведение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рофильны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профориентационны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летни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смен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базе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подведомственных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организаций: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Центре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отдыха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оздоровления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детей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«Сосновый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бор»,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Малой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академии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наук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Республиканских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детских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загородных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стационарных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оздоровительных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лагерях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«Кэскил»,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«Связист»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Республиканского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ресурсного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центра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«Юные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якутяне»,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которые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2020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году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проведены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форме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летних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тематических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программ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использованием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дистанционных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образовательных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;</w:t>
      </w:r>
    </w:p>
    <w:p w:rsidR="00BC11BA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реализацию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региональны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«Профессиональное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будущее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Якутии»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(изданы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учебные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пособия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для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учащихся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9-11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классов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отраслям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«Транспорт»,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«Предпринимательство»,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«Педагогика»,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«Агропромышленный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комплекс»,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«Жилищно-коммунальное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хозяйство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энергетика»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«Информационные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технологии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связь»,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«Здравоохранение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медицина»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«Культура»);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проекта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проф-экспресс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выбираю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будущее»,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направленн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раннюю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профориентацию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обучающихся,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состоящих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профилактическом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</w:p>
    <w:p w:rsid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овместно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общественным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координатором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республиканской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приоритетной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программы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«Местные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кадры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промышленность»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–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НКО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«Фонд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содействия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развитию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Севера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–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реализуется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проект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«ПРО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Консолидация»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работе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труднодоступных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селах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Якутии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привлечению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консолидации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учащихся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сельских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школ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арктических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промышленных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районов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lastRenderedPageBreak/>
        <w:t>технические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промышленные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специальности,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исходя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из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фактической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потребности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объемов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рынка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промышленных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компаний,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ведущих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свою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деятельность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территории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7B491B"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</w:t>
      </w:r>
      <w:r w:rsid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.</w:t>
      </w:r>
    </w:p>
    <w:p w:rsidR="00BC11BA" w:rsidRPr="007B491B" w:rsidRDefault="00BC11BA" w:rsidP="007B49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еализуются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востребованные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формы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отдыха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детей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привлечению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традиционным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видам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коренных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народов,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программы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временной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трудовой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несовершеннолетних.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линии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Государственного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комитета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населения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счет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средств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Государственной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программы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«Содействие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населения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Республике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2020-2024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годы»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мероприятиям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временной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несовершеннолетних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граждан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возрасте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14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18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лет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более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5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тысяч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детей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ежегодно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охвачены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мероприятиями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временной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несовершеннолетних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граждан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возрасте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14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до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18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лет,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т.ч.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180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-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200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несовершеннолетних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заняты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оленеводческих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7B4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хозяйствах</w:t>
      </w:r>
    </w:p>
    <w:p w:rsidR="00E715A7" w:rsidRPr="009A0D73" w:rsidRDefault="00F53F23" w:rsidP="009A0D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Большое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внимание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уделяется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вопросам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2020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году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обеспеченность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штатами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педагогов-психологов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среднем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республике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составила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87,2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%,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83,7%.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Осуществляют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воспитанию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молодежи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9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217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классных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2020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</w:rPr>
        <w:t>п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едагогических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(мастера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социальные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педагоги-психологи,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педагоги-организаторы,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педагоги-организаторы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(основ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жизнедеятельности,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допризывной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подготовки),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методисты,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тьюторы)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подведомственных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Министерству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(1704),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Министерству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(23),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Министерству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культуры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(181),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Министерству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социального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(Якутия)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(54),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негосударственных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</w:t>
      </w:r>
      <w:r w:rsidR="0058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5A7" w:rsidRPr="009A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(58).</w:t>
      </w:r>
    </w:p>
    <w:p w:rsidR="00C63471" w:rsidRPr="009A0D73" w:rsidRDefault="00C63471" w:rsidP="005218F3">
      <w:pPr>
        <w:pStyle w:val="af"/>
        <w:spacing w:line="360" w:lineRule="auto"/>
        <w:ind w:right="104" w:firstLine="609"/>
        <w:rPr>
          <w:sz w:val="28"/>
          <w:szCs w:val="28"/>
        </w:rPr>
      </w:pPr>
      <w:r w:rsidRPr="009A0D73">
        <w:rPr>
          <w:sz w:val="28"/>
          <w:szCs w:val="28"/>
        </w:rPr>
        <w:lastRenderedPageBreak/>
        <w:t>Одним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из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важных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факторов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социально-экономического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развития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региона</w:t>
      </w:r>
      <w:r w:rsidR="00584842">
        <w:rPr>
          <w:sz w:val="28"/>
          <w:szCs w:val="28"/>
        </w:rPr>
        <w:t xml:space="preserve"> </w:t>
      </w:r>
      <w:r w:rsidR="00D85732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C71852" w:rsidRPr="00D85732">
        <w:rPr>
          <w:sz w:val="28"/>
          <w:szCs w:val="28"/>
        </w:rPr>
        <w:t>духовно-нравственного</w:t>
      </w:r>
      <w:r w:rsidR="00584842">
        <w:rPr>
          <w:sz w:val="28"/>
          <w:szCs w:val="28"/>
        </w:rPr>
        <w:t xml:space="preserve"> </w:t>
      </w:r>
      <w:r w:rsidR="00C71852" w:rsidRPr="00D85732">
        <w:rPr>
          <w:sz w:val="28"/>
          <w:szCs w:val="28"/>
        </w:rPr>
        <w:t>благополучия</w:t>
      </w:r>
      <w:r w:rsidR="00584842">
        <w:rPr>
          <w:sz w:val="28"/>
          <w:szCs w:val="28"/>
        </w:rPr>
        <w:t xml:space="preserve"> </w:t>
      </w:r>
      <w:r w:rsidR="00C71852" w:rsidRPr="00D85732">
        <w:rPr>
          <w:sz w:val="28"/>
          <w:szCs w:val="28"/>
        </w:rPr>
        <w:t>общества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является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формирование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навыков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патриотического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поведения.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Для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того,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чтобы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выпускники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трудоустраивались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родной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республике,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необходимо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сформировать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них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потребность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сохранении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традиционных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семейных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ценностей,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которая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заключается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формировании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личности,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ассоциирующей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себя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будущим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России.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Выступая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смысловыми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основаниями,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раскрывают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главные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стороны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общества,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сущность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жизнеустройства,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дают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возможность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принять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решение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ситуации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выбора,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активизируют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направляют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оценочные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действия,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поведение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молодежи</w:t>
      </w:r>
      <w:r w:rsidRPr="009A0D73">
        <w:rPr>
          <w:color w:val="4F81BC"/>
          <w:sz w:val="28"/>
          <w:szCs w:val="28"/>
        </w:rPr>
        <w:t>.</w:t>
      </w:r>
    </w:p>
    <w:p w:rsidR="00BC0966" w:rsidRDefault="00BC0966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8-11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«Я-семьянин»,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«Азбука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всеобуч.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ED1580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эффективности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>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2019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годы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относятся: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совершенствование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нормативной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правовой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базы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разработано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принято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45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региональных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нормативных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правовых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актов,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регламентирующих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вопросы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молодежи;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увеличение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5-18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лет,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охваченных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63%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75%;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увеличение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20%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обучающихся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5-11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классов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вовлеченных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деятельность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объединений,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55%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70,5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%;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30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технопарков,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центров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лабораторий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направленностей;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297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школах,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расположенных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сельской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местности,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занятий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физической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культурой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спортом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lastRenderedPageBreak/>
        <w:t>(построено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100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открытых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спортивных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площадок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искусственным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покрытием,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82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школах,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расположенных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сельской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местности,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общеобразовательные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оснащены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спортивным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инвентарем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оборудованием,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проведен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капитальный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ремонт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перепрофилирование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спортивных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залов);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положительная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динамика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обеспеченности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(+12,9%)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педагогами-психологами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(+7,3%)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Дальневосточном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федеральном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округе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Республика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(Якутия)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занимает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место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обеспеченности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кадрами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педагогов-психологов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организациях);</w:t>
      </w:r>
    </w:p>
    <w:p w:rsidR="00E715A7" w:rsidRPr="009A0D73" w:rsidRDefault="002645EE" w:rsidP="009A0D73">
      <w:pPr>
        <w:tabs>
          <w:tab w:val="left" w:pos="0"/>
          <w:tab w:val="left" w:pos="993"/>
          <w:tab w:val="left" w:pos="170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снижение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преступности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несовершеннолетних,</w:t>
      </w:r>
      <w:r w:rsidR="00584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715A7" w:rsidRPr="009A0D73">
        <w:rPr>
          <w:rFonts w:ascii="Times New Roman" w:hAnsi="Times New Roman"/>
          <w:sz w:val="28"/>
          <w:szCs w:val="28"/>
        </w:rPr>
        <w:t>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итогам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2019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года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территории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отмечается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снижение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количества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преступлений,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совершенных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несовершеннолетними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соучастии,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6,0%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</w:t>
      </w:r>
      <w:r w:rsidR="00E715A7" w:rsidRPr="009A0D73">
        <w:rPr>
          <w:rFonts w:ascii="Times New Roman" w:hAnsi="Times New Roman"/>
          <w:iCs/>
          <w:sz w:val="28"/>
          <w:szCs w:val="28"/>
        </w:rPr>
        <w:t>с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iCs/>
          <w:sz w:val="28"/>
          <w:szCs w:val="28"/>
        </w:rPr>
        <w:t>465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iCs/>
          <w:sz w:val="28"/>
          <w:szCs w:val="28"/>
        </w:rPr>
        <w:t>до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iCs/>
          <w:sz w:val="28"/>
          <w:szCs w:val="28"/>
        </w:rPr>
        <w:t>437</w:t>
      </w:r>
      <w:r w:rsidR="00E715A7" w:rsidRPr="009A0D73">
        <w:rPr>
          <w:rFonts w:ascii="Times New Roman" w:hAnsi="Times New Roman"/>
          <w:sz w:val="28"/>
          <w:szCs w:val="28"/>
        </w:rPr>
        <w:t>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удельный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вес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преступлений,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совершенных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несовершеннолетними,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количестве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преступлений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республике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составил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5,0%,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России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3,9%,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ДФО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5,4%.</w:t>
      </w:r>
    </w:p>
    <w:p w:rsidR="00E715A7" w:rsidRPr="009A0D73" w:rsidRDefault="00E715A7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Вместе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тем</w:t>
      </w:r>
      <w:r w:rsidR="00ED1580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системе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остаются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нерешенными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проблемы:</w:t>
      </w:r>
    </w:p>
    <w:p w:rsidR="005723B5" w:rsidRPr="009A0D73" w:rsidRDefault="002645EE" w:rsidP="002A4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отсутствие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единых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подходов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молодежи;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сформирована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единая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региональная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система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гармоничного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профориентации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молодежи;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253DA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253DA">
        <w:rPr>
          <w:rFonts w:ascii="Times New Roman" w:hAnsi="Times New Roman"/>
          <w:sz w:val="28"/>
          <w:szCs w:val="28"/>
        </w:rPr>
        <w:t>полной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253DA">
        <w:rPr>
          <w:rFonts w:ascii="Times New Roman" w:hAnsi="Times New Roman"/>
          <w:sz w:val="28"/>
          <w:szCs w:val="28"/>
        </w:rPr>
        <w:t>мере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созданы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условия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цифрового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профиля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персональной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траектории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ребенка;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менее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тысяч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лет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вовлечены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мероприятия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выявлению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сопровождению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FC02B5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C02B5">
        <w:rPr>
          <w:rFonts w:ascii="Times New Roman" w:hAnsi="Times New Roman"/>
          <w:sz w:val="28"/>
          <w:szCs w:val="28"/>
        </w:rPr>
        <w:t>проявляющих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C02B5">
        <w:rPr>
          <w:rFonts w:ascii="Times New Roman" w:hAnsi="Times New Roman"/>
          <w:sz w:val="28"/>
          <w:szCs w:val="28"/>
        </w:rPr>
        <w:t>выдающиеся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C02B5">
        <w:rPr>
          <w:rFonts w:ascii="Times New Roman" w:hAnsi="Times New Roman"/>
          <w:sz w:val="28"/>
          <w:szCs w:val="28"/>
        </w:rPr>
        <w:t>способности</w:t>
      </w:r>
      <w:r w:rsidR="00E715A7" w:rsidRPr="009A0D73">
        <w:rPr>
          <w:rFonts w:ascii="Times New Roman" w:hAnsi="Times New Roman"/>
          <w:sz w:val="28"/>
          <w:szCs w:val="28"/>
        </w:rPr>
        <w:t>;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25%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лет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лет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причинам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охвачены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образованием;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2A435F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A435F" w:rsidRPr="002A435F">
        <w:rPr>
          <w:rFonts w:ascii="Times New Roman" w:hAnsi="Times New Roman"/>
          <w:sz w:val="28"/>
          <w:szCs w:val="28"/>
        </w:rPr>
        <w:t>межведомственн</w:t>
      </w:r>
      <w:r w:rsidR="002A435F">
        <w:rPr>
          <w:rFonts w:ascii="Times New Roman" w:hAnsi="Times New Roman"/>
          <w:sz w:val="28"/>
          <w:szCs w:val="28"/>
        </w:rPr>
        <w:t>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A435F" w:rsidRPr="002A435F">
        <w:rPr>
          <w:rFonts w:ascii="Times New Roman" w:hAnsi="Times New Roman"/>
          <w:sz w:val="28"/>
          <w:szCs w:val="28"/>
        </w:rPr>
        <w:t>разобщенност</w:t>
      </w:r>
      <w:r w:rsidR="002A435F">
        <w:rPr>
          <w:rFonts w:ascii="Times New Roman" w:hAnsi="Times New Roman"/>
          <w:sz w:val="28"/>
          <w:szCs w:val="28"/>
        </w:rPr>
        <w:t>ь;</w:t>
      </w:r>
    </w:p>
    <w:p w:rsidR="00E715A7" w:rsidRPr="009A0D73" w:rsidRDefault="002A435F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низкая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активность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общественно-деловых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сообществ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работодателей,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реализующих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значимые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программы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проекты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молодежи;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несоответствие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намерений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выпускников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потребностям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экономики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кадрах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определенных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профессий.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2019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году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только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2437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обучающихся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получили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рекомендации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построению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индивидуального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учебного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плана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соответствии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выбранными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профессиональными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компетенциями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(профессиональными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областями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деятельности);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-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сохранение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территории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г.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Якутска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13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районов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82EBB"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высокого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уровня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правонарушений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преступлений,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совершенных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несовершеннолетними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bCs/>
          <w:color w:val="26282F"/>
          <w:sz w:val="28"/>
          <w:szCs w:val="28"/>
        </w:rPr>
        <w:t>обучающимися</w:t>
      </w:r>
      <w:r w:rsidR="00D82EB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82EBB">
        <w:rPr>
          <w:rFonts w:ascii="Times New Roman" w:hAnsi="Times New Roman"/>
          <w:bCs/>
          <w:color w:val="26282F"/>
          <w:sz w:val="28"/>
          <w:szCs w:val="28"/>
        </w:rPr>
        <w:t>по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82EBB">
        <w:rPr>
          <w:rFonts w:ascii="Times New Roman" w:hAnsi="Times New Roman"/>
          <w:bCs/>
          <w:color w:val="26282F"/>
          <w:sz w:val="28"/>
          <w:szCs w:val="28"/>
        </w:rPr>
        <w:t>итогам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82EBB">
        <w:rPr>
          <w:rFonts w:ascii="Times New Roman" w:hAnsi="Times New Roman"/>
          <w:bCs/>
          <w:color w:val="26282F"/>
          <w:sz w:val="28"/>
          <w:szCs w:val="28"/>
        </w:rPr>
        <w:t>2019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82EBB">
        <w:rPr>
          <w:rFonts w:ascii="Times New Roman" w:hAnsi="Times New Roman"/>
          <w:bCs/>
          <w:color w:val="26282F"/>
          <w:sz w:val="28"/>
          <w:szCs w:val="28"/>
        </w:rPr>
        <w:t>года;</w:t>
      </w:r>
      <w:r w:rsidR="005848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19,7%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преступлений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совершены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под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воздействием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алкоголя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территории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районов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республики;</w:t>
      </w:r>
    </w:p>
    <w:p w:rsidR="00E715A7" w:rsidRPr="009A0D73" w:rsidRDefault="002645EE" w:rsidP="009A0D73">
      <w:pPr>
        <w:tabs>
          <w:tab w:val="left" w:pos="0"/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сохранение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категории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семей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детьми,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требующих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особого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педагогического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внимания: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профилактических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учетах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органах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внутренних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состоит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1537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несовершеннолетних,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1986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законных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представителей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136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групп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антиобщественной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направленности;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учете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учреждениях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обслуживания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семьи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состоят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7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624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несовершеннолетних,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находящихся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трудной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жизненной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ситуации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социально-опасном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положении,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возраста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4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500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детей).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E715A7" w:rsidRPr="009A0D73" w:rsidRDefault="00E715A7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планируется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соответствии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приоритетной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задачей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гармонично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ответственной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духовно-нравственных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исторических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национально-культурных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народов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(Якутия);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высокотехнологичной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инновационной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модели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экономики,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повышения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конкурентоспособности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капитала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(Якутия).</w:t>
      </w:r>
    </w:p>
    <w:p w:rsidR="00E715A7" w:rsidRPr="009A0D73" w:rsidRDefault="00E715A7" w:rsidP="00BA6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lastRenderedPageBreak/>
        <w:t>Препятствующими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факторами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</w:t>
      </w:r>
      <w:r w:rsidR="00ED1580">
        <w:rPr>
          <w:rFonts w:ascii="Times New Roman" w:hAnsi="Times New Roman"/>
          <w:sz w:val="28"/>
          <w:szCs w:val="28"/>
        </w:rPr>
        <w:t>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могут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существующие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ограничения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риски:</w:t>
      </w:r>
    </w:p>
    <w:p w:rsidR="00EE18E7" w:rsidRPr="00EE18E7" w:rsidRDefault="002645EE" w:rsidP="00BA69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eastAsiaTheme="minorHAnsi" w:hAnsi="Segoe UI" w:cs="Segoe UI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низкие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темпы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обновления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содержания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EE18E7">
        <w:rPr>
          <w:rFonts w:ascii="Times New Roman" w:hAnsi="Times New Roman"/>
          <w:sz w:val="28"/>
          <w:szCs w:val="28"/>
        </w:rPr>
        <w:t>воспитания;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недостаточно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широкое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использование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возможностей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вариативных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программ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 w:rsidRPr="00EE18E7">
        <w:rPr>
          <w:rFonts w:ascii="Times New Roman" w:eastAsiaTheme="minorHAnsi" w:hAnsi="Times New Roman"/>
          <w:color w:val="000000"/>
          <w:sz w:val="28"/>
          <w:szCs w:val="28"/>
        </w:rPr>
        <w:t>обучения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E18E7">
        <w:rPr>
          <w:rFonts w:ascii="Times New Roman" w:eastAsiaTheme="minorHAnsi" w:hAnsi="Times New Roman"/>
          <w:color w:val="000000"/>
          <w:sz w:val="28"/>
          <w:szCs w:val="28"/>
        </w:rPr>
        <w:t>воспитания;</w:t>
      </w:r>
    </w:p>
    <w:p w:rsidR="00E715A7" w:rsidRPr="009A0D73" w:rsidRDefault="002645EE" w:rsidP="00BA69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недостаточное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вовлечение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институтов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процесс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молодежи;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разрыв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качестве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результатов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между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городскими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сельскими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территориями,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неравных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недостаточных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кадровых,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финансовых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ресурсных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условий;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отсутствие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достаточных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стимулов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прихода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молодых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кадров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работу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сферу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детей;</w:t>
      </w:r>
      <w:r w:rsidR="00584842">
        <w:rPr>
          <w:sz w:val="28"/>
          <w:szCs w:val="28"/>
        </w:rPr>
        <w:t xml:space="preserve"> 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неразработанность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общедоступных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навигаторов,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позволяющих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семьям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выбирать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дополнительные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общеобразовательные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программы,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соответствующие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запросам,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уровню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подготовки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способностям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различными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образовательными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потребностями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возможностями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(в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находящимся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трудной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жизненной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ситуации),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обеспечивающие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возможность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проектирования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индивидуальных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траекторий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ребенка;</w:t>
      </w:r>
    </w:p>
    <w:p w:rsidR="00E715A7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риски,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обусловленные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ростом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безработицы,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неравномерным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влиянием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кризиса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различные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группы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населения,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сокращением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объема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качества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бюджетных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услуг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социальных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секторах;</w:t>
      </w:r>
    </w:p>
    <w:p w:rsidR="00E715A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управленческие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риски,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обусловленные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неэффективным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управлением,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низким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качеством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межведомственного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взаимодействия,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недостаточным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715A7" w:rsidRPr="009A0D73">
        <w:rPr>
          <w:rFonts w:ascii="Times New Roman" w:hAnsi="Times New Roman"/>
          <w:sz w:val="28"/>
          <w:szCs w:val="28"/>
        </w:rPr>
        <w:t>контролем.</w:t>
      </w:r>
    </w:p>
    <w:p w:rsidR="002D63DA" w:rsidRPr="009A0D73" w:rsidRDefault="00F71FFD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Таким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сегодня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перед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вызова:</w:t>
      </w:r>
    </w:p>
    <w:p w:rsidR="002D63DA" w:rsidRPr="009A0D73" w:rsidRDefault="002D63DA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lastRenderedPageBreak/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запрос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уверенности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востребованности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ответственного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участия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вызовов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трансформации</w:t>
      </w:r>
      <w:r w:rsidR="007A5A7C" w:rsidRPr="009A0D73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2D63DA" w:rsidRPr="009A0D73" w:rsidRDefault="002D63DA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несоответстви</w:t>
      </w:r>
      <w:r w:rsidR="00F71FFD" w:rsidRPr="009A0D73">
        <w:rPr>
          <w:rFonts w:ascii="Times New Roman" w:hAnsi="Times New Roman"/>
          <w:sz w:val="28"/>
          <w:szCs w:val="28"/>
        </w:rPr>
        <w:t>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намерений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экономии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профессий</w:t>
      </w:r>
      <w:r w:rsidR="007A5A7C" w:rsidRPr="009A0D73">
        <w:rPr>
          <w:rFonts w:ascii="Times New Roman" w:hAnsi="Times New Roman"/>
          <w:sz w:val="28"/>
          <w:szCs w:val="28"/>
        </w:rPr>
        <w:t>;</w:t>
      </w:r>
    </w:p>
    <w:p w:rsidR="002D63DA" w:rsidRPr="009A0D73" w:rsidRDefault="002D63DA" w:rsidP="009A0D7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сохранении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семейных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задачи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ассоциировать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себя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213A1C" w:rsidRPr="009A0D73" w:rsidRDefault="00F71FFD" w:rsidP="00E7558E">
      <w:pPr>
        <w:pStyle w:val="af"/>
        <w:spacing w:line="360" w:lineRule="auto"/>
        <w:ind w:left="0" w:right="100" w:firstLine="709"/>
        <w:rPr>
          <w:sz w:val="28"/>
          <w:szCs w:val="28"/>
        </w:rPr>
      </w:pPr>
      <w:r w:rsidRPr="009A0D73">
        <w:rPr>
          <w:sz w:val="28"/>
          <w:szCs w:val="28"/>
        </w:rPr>
        <w:t>Ответом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вызовы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может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стать</w:t>
      </w:r>
      <w:r w:rsidR="00584842">
        <w:rPr>
          <w:sz w:val="28"/>
          <w:szCs w:val="28"/>
        </w:rPr>
        <w:t xml:space="preserve"> </w:t>
      </w:r>
      <w:r w:rsidR="00CC4DA4" w:rsidRPr="009A0D73">
        <w:rPr>
          <w:sz w:val="28"/>
          <w:szCs w:val="28"/>
        </w:rPr>
        <w:t>создание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республике</w:t>
      </w:r>
      <w:r w:rsidR="00584842">
        <w:rPr>
          <w:sz w:val="28"/>
          <w:szCs w:val="28"/>
        </w:rPr>
        <w:t xml:space="preserve"> </w:t>
      </w:r>
      <w:r w:rsidR="00A823C0" w:rsidRPr="009A0D73">
        <w:rPr>
          <w:sz w:val="28"/>
          <w:szCs w:val="28"/>
        </w:rPr>
        <w:t>эко</w:t>
      </w:r>
      <w:r w:rsidR="008C15BF" w:rsidRPr="009A0D73">
        <w:rPr>
          <w:sz w:val="28"/>
          <w:szCs w:val="28"/>
        </w:rPr>
        <w:t>системы</w:t>
      </w:r>
      <w:r w:rsidR="00584842">
        <w:rPr>
          <w:sz w:val="28"/>
          <w:szCs w:val="28"/>
        </w:rPr>
        <w:t xml:space="preserve"> </w:t>
      </w:r>
      <w:r w:rsidR="008C15BF" w:rsidRPr="009A0D73">
        <w:rPr>
          <w:sz w:val="28"/>
          <w:szCs w:val="28"/>
        </w:rPr>
        <w:t>воспита</w:t>
      </w:r>
      <w:r w:rsidR="00A823C0" w:rsidRPr="009A0D73">
        <w:rPr>
          <w:sz w:val="28"/>
          <w:szCs w:val="28"/>
        </w:rPr>
        <w:t>ния</w:t>
      </w:r>
      <w:r w:rsidR="00584842">
        <w:rPr>
          <w:sz w:val="28"/>
          <w:szCs w:val="28"/>
        </w:rPr>
        <w:t xml:space="preserve"> </w:t>
      </w:r>
      <w:r w:rsidR="008C15BF" w:rsidRPr="009A0D73">
        <w:rPr>
          <w:sz w:val="28"/>
          <w:szCs w:val="28"/>
        </w:rPr>
        <w:t>дет</w:t>
      </w:r>
      <w:r w:rsidR="00A823C0" w:rsidRPr="009A0D73">
        <w:rPr>
          <w:sz w:val="28"/>
          <w:szCs w:val="28"/>
        </w:rPr>
        <w:t>ей</w:t>
      </w:r>
      <w:r w:rsidR="00584842">
        <w:rPr>
          <w:sz w:val="28"/>
          <w:szCs w:val="28"/>
        </w:rPr>
        <w:t xml:space="preserve"> </w:t>
      </w:r>
      <w:r w:rsidR="008C15BF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8C15BF" w:rsidRPr="009A0D73">
        <w:rPr>
          <w:sz w:val="28"/>
          <w:szCs w:val="28"/>
        </w:rPr>
        <w:t>молодёж</w:t>
      </w:r>
      <w:r w:rsidR="00A823C0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через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консолидацию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усилий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семьи,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государства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гражданского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общества,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которая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призвана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обеспечить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понимание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детьми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молодежью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своей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роли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места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обществе,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стремление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участвовать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жизни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своей</w:t>
      </w:r>
      <w:r w:rsidR="00584842">
        <w:rPr>
          <w:sz w:val="28"/>
          <w:szCs w:val="28"/>
        </w:rPr>
        <w:t xml:space="preserve"> </w:t>
      </w:r>
      <w:r w:rsidR="00213A1C" w:rsidRPr="009A0D73">
        <w:rPr>
          <w:sz w:val="28"/>
          <w:szCs w:val="28"/>
        </w:rPr>
        <w:t>республики</w:t>
      </w:r>
      <w:r w:rsidR="00A75FFC" w:rsidRPr="009A0D73">
        <w:rPr>
          <w:sz w:val="28"/>
          <w:szCs w:val="28"/>
        </w:rPr>
        <w:t>.</w:t>
      </w:r>
    </w:p>
    <w:p w:rsidR="0019763A" w:rsidRPr="009A0D73" w:rsidRDefault="00A75FFC" w:rsidP="009A0D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Основными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частями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станут:</w:t>
      </w:r>
    </w:p>
    <w:p w:rsidR="007B7B55" w:rsidRPr="007B7B55" w:rsidRDefault="002645EE" w:rsidP="007B7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>
        <w:rPr>
          <w:rFonts w:ascii="Times New Roman" w:hAnsi="Times New Roman"/>
          <w:sz w:val="28"/>
          <w:szCs w:val="28"/>
        </w:rPr>
        <w:t>р</w:t>
      </w:r>
      <w:r w:rsidR="007B7B55" w:rsidRPr="007B7B55">
        <w:rPr>
          <w:rFonts w:ascii="Times New Roman" w:hAnsi="Times New Roman"/>
          <w:sz w:val="28"/>
          <w:szCs w:val="28"/>
        </w:rPr>
        <w:t>одители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(законные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представители),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родные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братья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сестры,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прародители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бабушки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дедушки,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другие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родственники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семья,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которой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воспитывается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7B7B55" w:rsidRPr="007B7B55">
        <w:rPr>
          <w:rFonts w:ascii="Times New Roman" w:hAnsi="Times New Roman"/>
          <w:sz w:val="28"/>
          <w:szCs w:val="28"/>
        </w:rPr>
        <w:t>ребенок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(семья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основной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институт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87579">
        <w:rPr>
          <w:rFonts w:ascii="Times New Roman" w:hAnsi="Times New Roman"/>
          <w:sz w:val="28"/>
          <w:szCs w:val="28"/>
        </w:rPr>
        <w:t>молодежи)</w:t>
      </w:r>
      <w:r w:rsidR="007B7B55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F16AED" w:rsidRPr="009A0D73" w:rsidRDefault="007B7B55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="00F16AED" w:rsidRPr="009A0D73">
        <w:rPr>
          <w:rFonts w:ascii="Times New Roman" w:hAnsi="Times New Roman"/>
          <w:sz w:val="28"/>
          <w:szCs w:val="28"/>
        </w:rPr>
        <w:t>спитательные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5A85" w:rsidRPr="009A0D73">
        <w:rPr>
          <w:rFonts w:ascii="Times New Roman" w:hAnsi="Times New Roman"/>
          <w:sz w:val="28"/>
          <w:szCs w:val="28"/>
        </w:rPr>
        <w:t>всех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5A85" w:rsidRPr="009A0D73">
        <w:rPr>
          <w:rFonts w:ascii="Times New Roman" w:hAnsi="Times New Roman"/>
          <w:sz w:val="28"/>
          <w:szCs w:val="28"/>
        </w:rPr>
        <w:t>уровней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спорта: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дошкольных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общеобразовательных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средних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высших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дополнительного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детей;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A75FFC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региональные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муниципальные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ресурсные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центры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образования,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спорта;</w:t>
      </w:r>
    </w:p>
    <w:p w:rsidR="00A75FFC" w:rsidRPr="009A0D73" w:rsidRDefault="002645EE" w:rsidP="009A0D7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информационно-сервисные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платформы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75FFC" w:rsidRPr="009A0D73">
        <w:rPr>
          <w:rFonts w:ascii="Times New Roman" w:hAnsi="Times New Roman"/>
          <w:sz w:val="28"/>
          <w:szCs w:val="28"/>
        </w:rPr>
        <w:t>среды;</w:t>
      </w:r>
    </w:p>
    <w:p w:rsidR="008670EC" w:rsidRPr="009A0D73" w:rsidRDefault="002645EE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общественные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воспитания</w:t>
      </w:r>
      <w:r w:rsidR="008670EC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родительские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сообщества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организации;</w:t>
      </w:r>
    </w:p>
    <w:p w:rsidR="00F16AED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общественно-деловые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сообщест</w:t>
      </w:r>
      <w:r>
        <w:rPr>
          <w:rFonts w:ascii="Times New Roman" w:hAnsi="Times New Roman"/>
          <w:sz w:val="28"/>
          <w:szCs w:val="28"/>
        </w:rPr>
        <w:t>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социально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значимые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программы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проекты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молодежи;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F16AED" w:rsidRPr="009A0D73" w:rsidRDefault="002645EE" w:rsidP="009A0D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профессиональные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сообщества;</w:t>
      </w:r>
    </w:p>
    <w:p w:rsidR="00932118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32118" w:rsidRPr="009A0D73">
        <w:rPr>
          <w:rFonts w:ascii="Times New Roman" w:hAnsi="Times New Roman"/>
          <w:sz w:val="28"/>
          <w:szCs w:val="28"/>
        </w:rPr>
        <w:t>научные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организации</w:t>
      </w:r>
      <w:r w:rsidR="00932118" w:rsidRPr="009A0D73">
        <w:rPr>
          <w:rFonts w:ascii="Times New Roman" w:hAnsi="Times New Roman"/>
          <w:sz w:val="28"/>
          <w:szCs w:val="28"/>
        </w:rPr>
        <w:t>;</w:t>
      </w:r>
    </w:p>
    <w:p w:rsidR="00F16AED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этнические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(народные)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6AED" w:rsidRPr="009A0D73">
        <w:rPr>
          <w:rFonts w:ascii="Times New Roman" w:hAnsi="Times New Roman"/>
          <w:sz w:val="28"/>
          <w:szCs w:val="28"/>
        </w:rPr>
        <w:t>общины;</w:t>
      </w:r>
    </w:p>
    <w:p w:rsidR="00F16AED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61D21" w:rsidRPr="009A0D73">
        <w:rPr>
          <w:rFonts w:ascii="Times New Roman" w:hAnsi="Times New Roman"/>
          <w:sz w:val="28"/>
          <w:szCs w:val="28"/>
        </w:rPr>
        <w:t>средства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61D21" w:rsidRPr="009A0D73">
        <w:rPr>
          <w:rFonts w:ascii="Times New Roman" w:hAnsi="Times New Roman"/>
          <w:sz w:val="28"/>
          <w:szCs w:val="28"/>
        </w:rPr>
        <w:t>массовой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61D21" w:rsidRPr="009A0D73">
        <w:rPr>
          <w:rFonts w:ascii="Times New Roman" w:hAnsi="Times New Roman"/>
          <w:sz w:val="28"/>
          <w:szCs w:val="28"/>
        </w:rPr>
        <w:t>информации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670EC" w:rsidRPr="009A0D73">
        <w:rPr>
          <w:rFonts w:ascii="Times New Roman" w:hAnsi="Times New Roman"/>
          <w:sz w:val="28"/>
          <w:szCs w:val="28"/>
        </w:rPr>
        <w:t>др</w:t>
      </w:r>
      <w:r w:rsidR="00561D21" w:rsidRPr="009A0D73">
        <w:rPr>
          <w:rFonts w:ascii="Times New Roman" w:hAnsi="Times New Roman"/>
          <w:sz w:val="28"/>
          <w:szCs w:val="28"/>
        </w:rPr>
        <w:t>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213A1C" w:rsidRPr="009A0D73" w:rsidRDefault="00213A1C" w:rsidP="009A0D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Единство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подходов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государства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</w:t>
      </w:r>
      <w:r w:rsidR="00ED1580">
        <w:rPr>
          <w:rFonts w:ascii="Times New Roman" w:hAnsi="Times New Roman"/>
          <w:sz w:val="28"/>
          <w:szCs w:val="28"/>
        </w:rPr>
        <w:t>щества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экосистеме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D1580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позволит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сформировать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молодёжи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осознанное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отношение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мотивации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активному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осознанному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сохранению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репродуктивного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здоровья,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также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обеспечить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надежный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кадровый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успешного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региона.</w:t>
      </w:r>
    </w:p>
    <w:p w:rsidR="009122BE" w:rsidRPr="009A0D73" w:rsidRDefault="009122BE" w:rsidP="009A0D73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8"/>
      <w:bookmarkEnd w:id="1"/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Цел</w:t>
      </w:r>
      <w:r w:rsidR="007A5A7C" w:rsidRPr="009A0D73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</w:p>
    <w:p w:rsidR="00EA2CF5" w:rsidRPr="009A0D73" w:rsidRDefault="00EA2CF5" w:rsidP="00DB5D21">
      <w:pPr>
        <w:pStyle w:val="af"/>
        <w:spacing w:line="360" w:lineRule="auto"/>
        <w:ind w:left="0" w:right="98" w:firstLine="709"/>
        <w:rPr>
          <w:sz w:val="28"/>
          <w:szCs w:val="28"/>
        </w:rPr>
      </w:pPr>
      <w:r w:rsidRPr="009A0D73">
        <w:rPr>
          <w:sz w:val="28"/>
          <w:szCs w:val="28"/>
        </w:rPr>
        <w:t>Уникальное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сочетание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традици</w:t>
      </w:r>
      <w:r w:rsidR="00ED1580">
        <w:rPr>
          <w:sz w:val="28"/>
          <w:szCs w:val="28"/>
        </w:rPr>
        <w:t>й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инноваций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социокультурного</w:t>
      </w:r>
      <w:r w:rsidR="00584842">
        <w:rPr>
          <w:sz w:val="28"/>
          <w:szCs w:val="28"/>
        </w:rPr>
        <w:t xml:space="preserve"> </w:t>
      </w:r>
      <w:r w:rsidR="00ED1580">
        <w:rPr>
          <w:sz w:val="28"/>
          <w:szCs w:val="28"/>
        </w:rPr>
        <w:t>пространства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Якутии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предоставляет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его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юным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гражданам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возможность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воплотить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самые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смелые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мечты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своем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будущем</w:t>
      </w:r>
      <w:r w:rsidR="00584842">
        <w:rPr>
          <w:sz w:val="28"/>
          <w:szCs w:val="28"/>
        </w:rPr>
        <w:t xml:space="preserve"> </w:t>
      </w:r>
      <w:r w:rsidR="002645EE">
        <w:rPr>
          <w:sz w:val="28"/>
          <w:szCs w:val="28"/>
        </w:rPr>
        <w:t>–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будущем,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котором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личностная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самореализация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обогащает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общественную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жизнь.</w:t>
      </w:r>
      <w:r w:rsidR="00584842">
        <w:rPr>
          <w:sz w:val="28"/>
          <w:szCs w:val="28"/>
        </w:rPr>
        <w:t xml:space="preserve"> </w:t>
      </w:r>
    </w:p>
    <w:p w:rsidR="00EA2CF5" w:rsidRPr="009A0D73" w:rsidRDefault="00EA2CF5" w:rsidP="00912BC8">
      <w:pPr>
        <w:pStyle w:val="af"/>
        <w:spacing w:line="360" w:lineRule="auto"/>
        <w:ind w:left="0" w:right="98" w:firstLine="709"/>
        <w:rPr>
          <w:sz w:val="28"/>
          <w:szCs w:val="28"/>
        </w:rPr>
      </w:pPr>
      <w:r w:rsidRPr="009A0D73">
        <w:rPr>
          <w:sz w:val="28"/>
          <w:szCs w:val="28"/>
        </w:rPr>
        <w:t>Целью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Концепции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является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создание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экосистемы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воспитания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для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гармоничного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развития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профессиональной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ориентации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детей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молодежи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основе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сочетания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традиционной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цифровой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сред,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что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позволит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целенаправленно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формировать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у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подрастающего</w:t>
      </w:r>
      <w:r w:rsidR="00584842">
        <w:rPr>
          <w:spacing w:val="-14"/>
          <w:sz w:val="28"/>
          <w:szCs w:val="28"/>
        </w:rPr>
        <w:t xml:space="preserve"> </w:t>
      </w:r>
      <w:r w:rsidRPr="009A0D73">
        <w:rPr>
          <w:sz w:val="28"/>
          <w:szCs w:val="28"/>
        </w:rPr>
        <w:t>поколения</w:t>
      </w:r>
      <w:r w:rsidR="00584842">
        <w:rPr>
          <w:spacing w:val="-10"/>
          <w:sz w:val="28"/>
          <w:szCs w:val="28"/>
        </w:rPr>
        <w:t xml:space="preserve"> </w:t>
      </w:r>
      <w:r w:rsidRPr="009A0D73">
        <w:rPr>
          <w:sz w:val="28"/>
          <w:szCs w:val="28"/>
        </w:rPr>
        <w:t>социально-значимые</w:t>
      </w:r>
      <w:r w:rsidR="00584842">
        <w:rPr>
          <w:spacing w:val="-15"/>
          <w:sz w:val="28"/>
          <w:szCs w:val="28"/>
        </w:rPr>
        <w:t xml:space="preserve"> </w:t>
      </w:r>
      <w:r w:rsidRPr="009A0D73">
        <w:rPr>
          <w:sz w:val="28"/>
          <w:szCs w:val="28"/>
        </w:rPr>
        <w:t>ценности</w:t>
      </w:r>
      <w:r w:rsidR="00584842">
        <w:rPr>
          <w:spacing w:val="-11"/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pacing w:val="-15"/>
          <w:sz w:val="28"/>
          <w:szCs w:val="28"/>
        </w:rPr>
        <w:t xml:space="preserve"> </w:t>
      </w:r>
      <w:r w:rsidRPr="009A0D73">
        <w:rPr>
          <w:sz w:val="28"/>
          <w:szCs w:val="28"/>
        </w:rPr>
        <w:t>различных</w:t>
      </w:r>
      <w:r w:rsidR="00584842">
        <w:rPr>
          <w:spacing w:val="-13"/>
          <w:sz w:val="28"/>
          <w:szCs w:val="28"/>
        </w:rPr>
        <w:t xml:space="preserve"> </w:t>
      </w:r>
      <w:r w:rsidRPr="009A0D73">
        <w:rPr>
          <w:sz w:val="28"/>
          <w:szCs w:val="28"/>
        </w:rPr>
        <w:t>этапах</w:t>
      </w:r>
      <w:r w:rsidR="00584842">
        <w:rPr>
          <w:spacing w:val="-13"/>
          <w:sz w:val="28"/>
          <w:szCs w:val="28"/>
        </w:rPr>
        <w:t xml:space="preserve"> </w:t>
      </w:r>
      <w:r w:rsidRPr="009A0D73">
        <w:rPr>
          <w:sz w:val="28"/>
          <w:szCs w:val="28"/>
        </w:rPr>
        <w:t>жизненного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цикла.</w:t>
      </w:r>
    </w:p>
    <w:p w:rsidR="00EA2CF5" w:rsidRPr="009A0D73" w:rsidRDefault="00EA2CF5" w:rsidP="00912BC8">
      <w:pPr>
        <w:pStyle w:val="af"/>
        <w:spacing w:line="360" w:lineRule="auto"/>
        <w:ind w:left="0" w:firstLine="709"/>
        <w:rPr>
          <w:sz w:val="28"/>
          <w:szCs w:val="28"/>
        </w:rPr>
      </w:pPr>
      <w:r w:rsidRPr="009A0D73">
        <w:rPr>
          <w:sz w:val="28"/>
          <w:szCs w:val="28"/>
        </w:rPr>
        <w:t>Для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достижения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цели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Концепции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необходимо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решить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задачи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по:</w:t>
      </w:r>
    </w:p>
    <w:p w:rsidR="00EA2CF5" w:rsidRPr="009A0D73" w:rsidRDefault="00EA2CF5" w:rsidP="009A0D73">
      <w:pPr>
        <w:pStyle w:val="a7"/>
        <w:widowControl w:val="0"/>
        <w:numPr>
          <w:ilvl w:val="0"/>
          <w:numId w:val="11"/>
        </w:numPr>
        <w:tabs>
          <w:tab w:val="left" w:pos="736"/>
          <w:tab w:val="left" w:pos="993"/>
        </w:tabs>
        <w:autoSpaceDE w:val="0"/>
        <w:autoSpaceDN w:val="0"/>
        <w:spacing w:after="0" w:line="360" w:lineRule="auto"/>
        <w:ind w:left="0" w:right="10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формированию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BB67BF">
        <w:rPr>
          <w:rFonts w:ascii="Times New Roman" w:hAnsi="Times New Roman"/>
          <w:sz w:val="28"/>
          <w:szCs w:val="28"/>
        </w:rPr>
        <w:t>р</w:t>
      </w:r>
      <w:r w:rsidRPr="009A0D73">
        <w:rPr>
          <w:rFonts w:ascii="Times New Roman" w:hAnsi="Times New Roman"/>
          <w:sz w:val="28"/>
          <w:szCs w:val="28"/>
        </w:rPr>
        <w:t>оссийской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идентичности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самосознания,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гражданственности,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патриотизма,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уважения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законности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правопорядку,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внутренней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свободы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чувства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собственного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достоинства;</w:t>
      </w:r>
    </w:p>
    <w:p w:rsidR="00EA2CF5" w:rsidRPr="009A0D73" w:rsidRDefault="00BB67BF" w:rsidP="009A0D73">
      <w:pPr>
        <w:pStyle w:val="a7"/>
        <w:widowControl w:val="0"/>
        <w:numPr>
          <w:ilvl w:val="0"/>
          <w:numId w:val="11"/>
        </w:numPr>
        <w:tabs>
          <w:tab w:val="left" w:pos="706"/>
          <w:tab w:val="left" w:pos="993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потребности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освоению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общечеловеческой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национальной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культуры,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формированию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эстетических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вкуса,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стремления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созданию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приумножению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lastRenderedPageBreak/>
        <w:t>духовной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культуры,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участию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культурной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российского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общества;</w:t>
      </w:r>
    </w:p>
    <w:p w:rsidR="00EA2CF5" w:rsidRPr="009A0D73" w:rsidRDefault="00EA2CF5" w:rsidP="009A0D73">
      <w:pPr>
        <w:pStyle w:val="a7"/>
        <w:widowControl w:val="0"/>
        <w:numPr>
          <w:ilvl w:val="0"/>
          <w:numId w:val="11"/>
        </w:numPr>
        <w:tabs>
          <w:tab w:val="left" w:pos="606"/>
          <w:tab w:val="left" w:pos="993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приобщению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общечеловеческим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нормам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морали,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моральным</w:t>
      </w:r>
      <w:r w:rsidR="00584842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B54B48">
        <w:rPr>
          <w:rFonts w:ascii="Times New Roman" w:hAnsi="Times New Roman"/>
          <w:sz w:val="28"/>
          <w:szCs w:val="28"/>
        </w:rPr>
        <w:t>общества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B67BF">
        <w:rPr>
          <w:rFonts w:ascii="Times New Roman" w:hAnsi="Times New Roman"/>
          <w:spacing w:val="-18"/>
          <w:sz w:val="28"/>
          <w:szCs w:val="28"/>
        </w:rPr>
        <w:t>формирование</w:t>
      </w:r>
      <w:r w:rsidR="0058484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адекватной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самооценки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результатов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своей</w:t>
      </w:r>
      <w:r w:rsidR="0058484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жизнедеятельности;</w:t>
      </w:r>
    </w:p>
    <w:p w:rsidR="00EA2CF5" w:rsidRPr="009A0D73" w:rsidRDefault="00EA2CF5" w:rsidP="009A0D73">
      <w:pPr>
        <w:pStyle w:val="a7"/>
        <w:widowControl w:val="0"/>
        <w:numPr>
          <w:ilvl w:val="0"/>
          <w:numId w:val="11"/>
        </w:numPr>
        <w:tabs>
          <w:tab w:val="left" w:pos="606"/>
          <w:tab w:val="left" w:pos="993"/>
        </w:tabs>
        <w:autoSpaceDE w:val="0"/>
        <w:autoSpaceDN w:val="0"/>
        <w:spacing w:after="0" w:line="360" w:lineRule="auto"/>
        <w:ind w:left="0" w:right="11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выявлению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задатков,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специфических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индивидуальности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возвышение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творческого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саморазвитию;</w:t>
      </w:r>
    </w:p>
    <w:p w:rsidR="00EA2CF5" w:rsidRPr="009A0D73" w:rsidRDefault="00440346" w:rsidP="009A0D73">
      <w:pPr>
        <w:pStyle w:val="a7"/>
        <w:widowControl w:val="0"/>
        <w:numPr>
          <w:ilvl w:val="0"/>
          <w:numId w:val="11"/>
        </w:numPr>
        <w:tabs>
          <w:tab w:val="left" w:pos="661"/>
          <w:tab w:val="left" w:pos="993"/>
        </w:tabs>
        <w:autoSpaceDE w:val="0"/>
        <w:autoSpaceDN w:val="0"/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потребности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труду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первой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необходимости,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высшей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ценности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главному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способу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достижения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успеха,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целеустремленности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предприимчивости,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конкурентоспособности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всех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сферах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жизнедеятельности;</w:t>
      </w:r>
    </w:p>
    <w:p w:rsidR="00EA2CF5" w:rsidRPr="009A0D73" w:rsidRDefault="00440346" w:rsidP="009A0D73">
      <w:pPr>
        <w:pStyle w:val="a7"/>
        <w:widowControl w:val="0"/>
        <w:numPr>
          <w:ilvl w:val="0"/>
          <w:numId w:val="11"/>
        </w:numPr>
        <w:tabs>
          <w:tab w:val="left" w:pos="591"/>
          <w:tab w:val="left" w:pos="851"/>
        </w:tabs>
        <w:autoSpaceDE w:val="0"/>
        <w:autoSpaceDN w:val="0"/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потребности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физической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культуре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здоровом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образе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жизни,</w:t>
      </w:r>
      <w:r w:rsidR="00584842">
        <w:rPr>
          <w:rFonts w:ascii="Times New Roman" w:hAnsi="Times New Roman"/>
          <w:spacing w:val="-41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стремления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созданию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семьи,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продолжению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рода,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материальному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обеспечению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поколения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духе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гуманизма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демократии;</w:t>
      </w:r>
    </w:p>
    <w:p w:rsidR="00EA2CF5" w:rsidRPr="009A0D73" w:rsidRDefault="00440346" w:rsidP="009A0D73">
      <w:pPr>
        <w:pStyle w:val="a7"/>
        <w:widowControl w:val="0"/>
        <w:numPr>
          <w:ilvl w:val="0"/>
          <w:numId w:val="11"/>
        </w:numPr>
        <w:tabs>
          <w:tab w:val="left" w:pos="611"/>
          <w:tab w:val="left" w:pos="851"/>
        </w:tabs>
        <w:autoSpaceDE w:val="0"/>
        <w:autoSpaceDN w:val="0"/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речевого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общения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норм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правил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родного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языка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духовно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богатой,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высоконравственной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личности,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начиная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раннего</w:t>
      </w:r>
      <w:r w:rsidR="0058484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A2CF5" w:rsidRPr="009A0D73">
        <w:rPr>
          <w:rFonts w:ascii="Times New Roman" w:hAnsi="Times New Roman"/>
          <w:sz w:val="28"/>
          <w:szCs w:val="28"/>
        </w:rPr>
        <w:t>возраста</w:t>
      </w:r>
      <w:r w:rsidR="00EA2CF5" w:rsidRPr="009A0D73">
        <w:rPr>
          <w:rFonts w:ascii="Times New Roman" w:hAnsi="Times New Roman"/>
          <w:i/>
          <w:sz w:val="28"/>
          <w:szCs w:val="28"/>
        </w:rPr>
        <w:t>.</w:t>
      </w:r>
    </w:p>
    <w:p w:rsidR="00DF7ABF" w:rsidRPr="009A0D73" w:rsidRDefault="009122BE" w:rsidP="009A0D73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D73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9A0D7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F7ABF" w:rsidRPr="009A0D73">
        <w:rPr>
          <w:rFonts w:ascii="Times New Roman" w:hAnsi="Times New Roman"/>
          <w:b/>
          <w:bCs/>
          <w:sz w:val="28"/>
          <w:szCs w:val="28"/>
          <w:lang w:eastAsia="ru-RU"/>
        </w:rPr>
        <w:t>Принципы</w:t>
      </w:r>
      <w:r w:rsidR="0058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5A44" w:rsidRPr="009A0D73" w:rsidRDefault="00515A44" w:rsidP="009A0D73">
      <w:pPr>
        <w:pStyle w:val="af"/>
        <w:spacing w:line="360" w:lineRule="auto"/>
        <w:ind w:left="0" w:firstLine="709"/>
        <w:rPr>
          <w:sz w:val="28"/>
          <w:szCs w:val="28"/>
        </w:rPr>
      </w:pPr>
      <w:r w:rsidRPr="009A0D73">
        <w:rPr>
          <w:sz w:val="28"/>
          <w:szCs w:val="28"/>
        </w:rPr>
        <w:t>Концепция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разработана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основе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принципов: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самоактуализации,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стремлении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наиболее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полному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выявлению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возможностей,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желанию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самосовершенствовании,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саморазвитии,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воплощении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0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духовности,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проявляющейся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юного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якутянина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духовных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ориентаций,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освоению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воспроизводству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соблюдению</w:t>
      </w:r>
      <w:r w:rsidR="0058484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общечеловеческих</w:t>
      </w:r>
      <w:r w:rsidR="005848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норм</w:t>
      </w:r>
      <w:r w:rsidR="005848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гуманистической</w:t>
      </w:r>
      <w:r w:rsidR="0058484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морали,</w:t>
      </w:r>
      <w:r w:rsidR="005848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интеллигентности</w:t>
      </w:r>
      <w:r w:rsidR="0058484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мысли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гражданина;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субъектности,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необходимо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способствовать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обогащению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субъектного</w:t>
      </w:r>
      <w:r w:rsidR="0058484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опыта;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lastRenderedPageBreak/>
        <w:t>патриотизма,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предполагающего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сознания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одного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обеспечивающих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целостность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связь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между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освоение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приумножение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ее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проявлениях;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индивидуализации,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заключающейся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получает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свободу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проявления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индивидуальных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особенностей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мере,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ориентацию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собственные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интересы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потребности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счет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этого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способности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только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выжить,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проявить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творческую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активность;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вариативности,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включающей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многообразие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типов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учреждений,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также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различные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варианты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технологии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содержания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нацеленности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только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воспроизводство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личностью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образцов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прошлого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опыта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предшествующих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поколений,</w:t>
      </w:r>
      <w:r w:rsidR="0058484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идеалов</w:t>
      </w:r>
      <w:r w:rsidR="005848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ценностей,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собственных</w:t>
      </w:r>
      <w:r w:rsidR="0058484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взглядов,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подходов,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принятие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альтернативных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решений,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готовности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ситуации</w:t>
      </w:r>
      <w:r w:rsidR="005848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неопределенности;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0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коллективизма,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осуществляясь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детско-взрослых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общностях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различного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типа,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растущему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положительный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опыт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благоприятные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позитивно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направленных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самопознания,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самоопределения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самореализации;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преемственности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воспитании</w:t>
      </w:r>
      <w:r w:rsidR="00144A95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44A95"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указывает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непрерывность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процесса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необходимость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присвоения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воспитанниками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культурно-исторических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традиций;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государственно-общественного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управления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системой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</w:t>
      </w:r>
      <w:r w:rsidR="009043FC">
        <w:rPr>
          <w:rFonts w:ascii="Times New Roman" w:hAnsi="Times New Roman"/>
          <w:sz w:val="28"/>
          <w:szCs w:val="28"/>
        </w:rPr>
        <w:t>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создания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саморазвития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043FC">
        <w:rPr>
          <w:rFonts w:ascii="Times New Roman" w:hAnsi="Times New Roman"/>
          <w:sz w:val="28"/>
          <w:szCs w:val="28"/>
        </w:rPr>
        <w:t>молодежи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предполагает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разделение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полномочий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консолидацию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усилий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государственной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институтов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решении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проблем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поколения;</w:t>
      </w:r>
    </w:p>
    <w:p w:rsidR="00515A44" w:rsidRPr="009A0D73" w:rsidRDefault="00515A44" w:rsidP="009A0D73">
      <w:pPr>
        <w:pStyle w:val="a7"/>
        <w:widowControl w:val="0"/>
        <w:numPr>
          <w:ilvl w:val="1"/>
          <w:numId w:val="11"/>
        </w:numPr>
        <w:tabs>
          <w:tab w:val="left" w:pos="951"/>
          <w:tab w:val="left" w:pos="1021"/>
        </w:tabs>
        <w:autoSpaceDE w:val="0"/>
        <w:autoSpaceDN w:val="0"/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приоритетности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инициатив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использование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lastRenderedPageBreak/>
        <w:t>семейных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сообществ,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позитивного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детских,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молодежных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общественных</w:t>
      </w:r>
      <w:r w:rsidR="0058484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объединений.</w:t>
      </w:r>
    </w:p>
    <w:p w:rsidR="004579D8" w:rsidRPr="009A0D73" w:rsidRDefault="00584842" w:rsidP="009A0D73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311B" w:rsidRPr="00A21894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6E311B" w:rsidRPr="009A0D7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311B" w:rsidRPr="009A0D73">
        <w:rPr>
          <w:rFonts w:ascii="Times New Roman" w:eastAsiaTheme="minorHAnsi" w:hAnsi="Times New Roman"/>
          <w:b/>
          <w:sz w:val="28"/>
          <w:szCs w:val="28"/>
        </w:rPr>
        <w:t>Основные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E311B" w:rsidRPr="009A0D73">
        <w:rPr>
          <w:rFonts w:ascii="Times New Roman" w:eastAsiaTheme="minorHAnsi" w:hAnsi="Times New Roman"/>
          <w:b/>
          <w:sz w:val="28"/>
          <w:szCs w:val="28"/>
        </w:rPr>
        <w:t>м</w:t>
      </w:r>
      <w:r w:rsidR="004579D8" w:rsidRPr="009A0D73">
        <w:rPr>
          <w:rFonts w:ascii="Times New Roman" w:hAnsi="Times New Roman"/>
          <w:b/>
          <w:sz w:val="28"/>
          <w:szCs w:val="28"/>
        </w:rPr>
        <w:t>еханизм</w:t>
      </w:r>
      <w:r w:rsidR="00076FA2" w:rsidRPr="009A0D7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79D8" w:rsidRPr="009A0D73">
        <w:rPr>
          <w:rFonts w:ascii="Times New Roman" w:hAnsi="Times New Roman"/>
          <w:b/>
          <w:sz w:val="28"/>
          <w:szCs w:val="28"/>
        </w:rPr>
        <w:t>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311B" w:rsidRPr="009A0D73">
        <w:rPr>
          <w:rFonts w:ascii="Times New Roman" w:hAnsi="Times New Roman"/>
          <w:b/>
          <w:sz w:val="28"/>
          <w:szCs w:val="28"/>
        </w:rPr>
        <w:t>Концепции</w:t>
      </w:r>
    </w:p>
    <w:p w:rsidR="004579D8" w:rsidRPr="009A0D73" w:rsidRDefault="004579D8" w:rsidP="009A0D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Концепции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применяются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правовые,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организационно-управленческие,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кадровые,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научно-методические,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финансово-экономические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информационные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механизмы.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3"/>
        </w:numPr>
        <w:tabs>
          <w:tab w:val="left" w:pos="1156"/>
        </w:tabs>
        <w:autoSpaceDE w:val="0"/>
        <w:autoSpaceDN w:val="0"/>
        <w:spacing w:after="0" w:line="360" w:lineRule="auto"/>
        <w:ind w:left="0" w:right="9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Правовые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механизмы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совершенствование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нормативной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базы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актуализация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регионального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законодательства</w:t>
      </w:r>
      <w:r w:rsidR="00BB7F3E" w:rsidRPr="009A0D73">
        <w:rPr>
          <w:rFonts w:ascii="Times New Roman" w:hAnsi="Times New Roman"/>
          <w:sz w:val="28"/>
          <w:szCs w:val="28"/>
        </w:rPr>
        <w:t>.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Кадровые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механизмы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кадрового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Подготовка,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переподготовка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повышение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квалификации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работников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других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социальных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сфер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детьми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соответствия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компетентности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вызовам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современного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задачам</w:t>
      </w:r>
      <w:r w:rsidR="005848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Концепции: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1E3398" w:rsidRPr="009A0D73" w:rsidRDefault="001E3398" w:rsidP="009A0D73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непрерывного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профессионально-личностного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работников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построение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индивидуальных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и/или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индивидуально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дифференцированных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траекторий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базе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непрерывного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мастерства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работников;</w:t>
      </w:r>
    </w:p>
    <w:p w:rsidR="001E3398" w:rsidRPr="009A0D73" w:rsidRDefault="001E3398" w:rsidP="009A0D73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инновационных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(баз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данных)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необходимых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компетенций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работников,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руководителей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сообществ,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расширением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используемого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арсенала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методов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технологий,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построенных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основаниях;</w:t>
      </w:r>
    </w:p>
    <w:p w:rsidR="001E3398" w:rsidRPr="009A0D73" w:rsidRDefault="001E3398" w:rsidP="009A0D73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ежегодное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проведение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конкурсов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«Сердце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отдаю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детям»,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«Лучший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классный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руководитель»;</w:t>
      </w:r>
    </w:p>
    <w:p w:rsidR="00D42F9E" w:rsidRDefault="001E3398" w:rsidP="00D42F9E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lastRenderedPageBreak/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социально-психологических,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организационно-педагогических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2F9E">
        <w:rPr>
          <w:rFonts w:ascii="Times New Roman" w:hAnsi="Times New Roman"/>
          <w:sz w:val="28"/>
          <w:szCs w:val="28"/>
        </w:rPr>
        <w:t>региональных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42F9E">
        <w:rPr>
          <w:rFonts w:ascii="Times New Roman" w:hAnsi="Times New Roman"/>
          <w:sz w:val="28"/>
          <w:szCs w:val="28"/>
        </w:rPr>
        <w:t>проектов</w:t>
      </w:r>
    </w:p>
    <w:p w:rsidR="00D42F9E" w:rsidRDefault="00D42F9E" w:rsidP="00D42F9E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</w:p>
    <w:p w:rsidR="00F7355D" w:rsidRDefault="00D42F9E" w:rsidP="00D42F9E">
      <w:pPr>
        <w:tabs>
          <w:tab w:val="left" w:pos="1001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3398" w:rsidRPr="009A0D73">
        <w:rPr>
          <w:rFonts w:ascii="Times New Roman" w:hAnsi="Times New Roman"/>
          <w:sz w:val="28"/>
          <w:szCs w:val="28"/>
        </w:rPr>
        <w:t>Научно-методические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BB542D">
        <w:rPr>
          <w:rFonts w:ascii="Times New Roman" w:hAnsi="Times New Roman"/>
          <w:sz w:val="28"/>
          <w:szCs w:val="28"/>
        </w:rPr>
        <w:t xml:space="preserve">механизмы </w:t>
      </w:r>
      <w:r w:rsidR="001E3398" w:rsidRPr="009A0D73">
        <w:rPr>
          <w:rFonts w:ascii="Times New Roman" w:hAnsi="Times New Roman"/>
          <w:sz w:val="28"/>
          <w:szCs w:val="28"/>
        </w:rPr>
        <w:t>предусматривают</w:t>
      </w:r>
      <w:r w:rsidR="00F7355D">
        <w:rPr>
          <w:rFonts w:ascii="Times New Roman" w:hAnsi="Times New Roman"/>
          <w:sz w:val="28"/>
          <w:szCs w:val="28"/>
        </w:rPr>
        <w:t>:</w:t>
      </w:r>
    </w:p>
    <w:p w:rsidR="001E3398" w:rsidRPr="00F7355D" w:rsidRDefault="00F7355D" w:rsidP="00F7355D">
      <w:pPr>
        <w:widowControl w:val="0"/>
        <w:tabs>
          <w:tab w:val="left" w:pos="1046"/>
          <w:tab w:val="left" w:pos="4862"/>
          <w:tab w:val="left" w:pos="6888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398" w:rsidRPr="00F7355D">
        <w:rPr>
          <w:rFonts w:ascii="Times New Roman" w:hAnsi="Times New Roman"/>
          <w:sz w:val="28"/>
          <w:szCs w:val="28"/>
        </w:rPr>
        <w:tab/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организацию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проведение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научных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исследований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F7355D">
        <w:rPr>
          <w:rFonts w:ascii="Times New Roman" w:hAnsi="Times New Roman"/>
          <w:sz w:val="28"/>
          <w:szCs w:val="28"/>
        </w:rPr>
        <w:t>молодежи</w:t>
      </w:r>
      <w:r w:rsidR="009F4EA5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создания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саморазвития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9F4EA5">
        <w:rPr>
          <w:rFonts w:ascii="Times New Roman" w:hAnsi="Times New Roman"/>
          <w:sz w:val="28"/>
          <w:szCs w:val="28"/>
        </w:rPr>
        <w:t>ребенка;</w:t>
      </w:r>
    </w:p>
    <w:p w:rsidR="001E3398" w:rsidRDefault="001E3398" w:rsidP="009A0D73">
      <w:pPr>
        <w:tabs>
          <w:tab w:val="left" w:pos="1046"/>
          <w:tab w:val="left" w:pos="4862"/>
          <w:tab w:val="left" w:pos="6888"/>
        </w:tabs>
        <w:spacing w:after="0" w:line="360" w:lineRule="auto"/>
        <w:ind w:right="107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научно-методическ</w:t>
      </w:r>
      <w:r w:rsidR="00F7355D">
        <w:rPr>
          <w:rFonts w:ascii="Times New Roman" w:hAnsi="Times New Roman"/>
          <w:sz w:val="28"/>
          <w:szCs w:val="28"/>
        </w:rPr>
        <w:t>ую</w:t>
      </w:r>
      <w:r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психологическ</w:t>
      </w:r>
      <w:r w:rsidR="00F7355D">
        <w:rPr>
          <w:rFonts w:ascii="Times New Roman" w:hAnsi="Times New Roman"/>
          <w:sz w:val="28"/>
          <w:szCs w:val="28"/>
        </w:rPr>
        <w:t>ую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</w:t>
      </w:r>
      <w:r w:rsidR="00F7355D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специалистов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311B8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4311B8">
        <w:rPr>
          <w:rFonts w:ascii="Times New Roman" w:hAnsi="Times New Roman"/>
          <w:sz w:val="28"/>
          <w:szCs w:val="28"/>
        </w:rPr>
        <w:t>социализации</w:t>
      </w:r>
      <w:r w:rsidR="00D15D52">
        <w:rPr>
          <w:rFonts w:ascii="Times New Roman" w:hAnsi="Times New Roman"/>
          <w:sz w:val="28"/>
          <w:szCs w:val="28"/>
        </w:rPr>
        <w:t>;</w:t>
      </w:r>
    </w:p>
    <w:p w:rsidR="009F4EA5" w:rsidRPr="009A0D73" w:rsidRDefault="009F4EA5" w:rsidP="009A0D73">
      <w:pPr>
        <w:tabs>
          <w:tab w:val="left" w:pos="1046"/>
          <w:tab w:val="left" w:pos="4862"/>
          <w:tab w:val="left" w:pos="6888"/>
        </w:tabs>
        <w:spacing w:after="0" w:line="360" w:lineRule="auto"/>
        <w:ind w:right="1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научно-методической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ребенка;</w:t>
      </w:r>
    </w:p>
    <w:p w:rsidR="001E3398" w:rsidRPr="009A0D73" w:rsidRDefault="001E3398" w:rsidP="00A21894">
      <w:pPr>
        <w:pStyle w:val="af"/>
        <w:tabs>
          <w:tab w:val="left" w:pos="851"/>
          <w:tab w:val="left" w:pos="993"/>
        </w:tabs>
        <w:spacing w:line="360" w:lineRule="auto"/>
        <w:ind w:left="0" w:right="107" w:firstLine="709"/>
        <w:rPr>
          <w:sz w:val="28"/>
          <w:szCs w:val="28"/>
        </w:rPr>
      </w:pPr>
      <w:r w:rsidRPr="009A0D73">
        <w:rPr>
          <w:sz w:val="28"/>
          <w:szCs w:val="28"/>
        </w:rPr>
        <w:t>-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изучение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анализ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влияния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новых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информационных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коммуникационных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технологий</w:t>
      </w:r>
      <w:r w:rsidR="00584842">
        <w:rPr>
          <w:spacing w:val="-7"/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pacing w:val="-11"/>
          <w:sz w:val="28"/>
          <w:szCs w:val="28"/>
        </w:rPr>
        <w:t xml:space="preserve"> </w:t>
      </w:r>
      <w:r w:rsidRPr="009A0D73">
        <w:rPr>
          <w:sz w:val="28"/>
          <w:szCs w:val="28"/>
        </w:rPr>
        <w:t>форм</w:t>
      </w:r>
      <w:r w:rsidR="00584842">
        <w:rPr>
          <w:spacing w:val="-10"/>
          <w:sz w:val="28"/>
          <w:szCs w:val="28"/>
        </w:rPr>
        <w:t xml:space="preserve"> </w:t>
      </w:r>
      <w:r w:rsidRPr="009A0D73">
        <w:rPr>
          <w:sz w:val="28"/>
          <w:szCs w:val="28"/>
        </w:rPr>
        <w:t>организации</w:t>
      </w:r>
      <w:r w:rsidR="00584842">
        <w:rPr>
          <w:spacing w:val="-6"/>
          <w:sz w:val="28"/>
          <w:szCs w:val="28"/>
        </w:rPr>
        <w:t xml:space="preserve"> </w:t>
      </w:r>
      <w:r w:rsidRPr="009A0D73">
        <w:rPr>
          <w:sz w:val="28"/>
          <w:szCs w:val="28"/>
        </w:rPr>
        <w:t>социальных</w:t>
      </w:r>
      <w:r w:rsidR="00584842">
        <w:rPr>
          <w:spacing w:val="-9"/>
          <w:sz w:val="28"/>
          <w:szCs w:val="28"/>
        </w:rPr>
        <w:t xml:space="preserve"> </w:t>
      </w:r>
      <w:r w:rsidRPr="009A0D73">
        <w:rPr>
          <w:sz w:val="28"/>
          <w:szCs w:val="28"/>
        </w:rPr>
        <w:t>отношений</w:t>
      </w:r>
      <w:r w:rsidR="00584842">
        <w:rPr>
          <w:spacing w:val="-6"/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pacing w:val="-9"/>
          <w:sz w:val="28"/>
          <w:szCs w:val="28"/>
        </w:rPr>
        <w:t xml:space="preserve"> </w:t>
      </w:r>
      <w:r w:rsidRPr="009A0D73">
        <w:rPr>
          <w:sz w:val="28"/>
          <w:szCs w:val="28"/>
        </w:rPr>
        <w:t>психическое</w:t>
      </w:r>
      <w:r w:rsidR="00584842">
        <w:rPr>
          <w:spacing w:val="-9"/>
          <w:sz w:val="28"/>
          <w:szCs w:val="28"/>
        </w:rPr>
        <w:t xml:space="preserve"> </w:t>
      </w:r>
      <w:r w:rsidRPr="009A0D73">
        <w:rPr>
          <w:sz w:val="28"/>
          <w:szCs w:val="28"/>
        </w:rPr>
        <w:t>здоровье</w:t>
      </w:r>
      <w:r w:rsidR="00584842">
        <w:rPr>
          <w:spacing w:val="-10"/>
          <w:sz w:val="28"/>
          <w:szCs w:val="28"/>
        </w:rPr>
        <w:t xml:space="preserve"> </w:t>
      </w:r>
      <w:r w:rsidRPr="009A0D73">
        <w:rPr>
          <w:sz w:val="28"/>
          <w:szCs w:val="28"/>
        </w:rPr>
        <w:t>детей,</w:t>
      </w:r>
      <w:r w:rsidR="00584842">
        <w:rPr>
          <w:spacing w:val="-8"/>
          <w:sz w:val="28"/>
          <w:szCs w:val="28"/>
        </w:rPr>
        <w:t xml:space="preserve"> </w:t>
      </w:r>
      <w:r w:rsidRPr="009A0D73">
        <w:rPr>
          <w:sz w:val="28"/>
          <w:szCs w:val="28"/>
        </w:rPr>
        <w:t>на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их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интеллектуальные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способности,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эмоциональное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развитие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и</w:t>
      </w:r>
      <w:r w:rsidR="00584842">
        <w:rPr>
          <w:sz w:val="28"/>
          <w:szCs w:val="28"/>
        </w:rPr>
        <w:t xml:space="preserve"> </w:t>
      </w:r>
      <w:r w:rsidRPr="009A0D73">
        <w:rPr>
          <w:sz w:val="28"/>
          <w:szCs w:val="28"/>
        </w:rPr>
        <w:t>формирование</w:t>
      </w:r>
      <w:r w:rsidR="00584842">
        <w:rPr>
          <w:spacing w:val="-16"/>
          <w:sz w:val="28"/>
          <w:szCs w:val="28"/>
        </w:rPr>
        <w:t xml:space="preserve"> </w:t>
      </w:r>
      <w:r w:rsidRPr="009A0D73">
        <w:rPr>
          <w:sz w:val="28"/>
          <w:szCs w:val="28"/>
        </w:rPr>
        <w:t>личности</w:t>
      </w:r>
      <w:r w:rsidR="00E179B6" w:rsidRPr="009A0D73">
        <w:rPr>
          <w:sz w:val="28"/>
          <w:szCs w:val="28"/>
        </w:rPr>
        <w:t>;</w:t>
      </w:r>
    </w:p>
    <w:p w:rsidR="001E3398" w:rsidRPr="009A0D73" w:rsidRDefault="00584842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разработк</w:t>
      </w:r>
      <w:r w:rsidR="00F735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реализаци</w:t>
      </w:r>
      <w:r w:rsidR="00F735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маршрутов,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индивидуально-ориентированных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возрастных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особенностей</w:t>
      </w:r>
      <w:r w:rsidR="00633E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3E2A">
        <w:rPr>
          <w:rFonts w:ascii="Times New Roman" w:hAnsi="Times New Roman"/>
          <w:sz w:val="28"/>
          <w:szCs w:val="28"/>
        </w:rPr>
        <w:t>особых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3E2A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3E2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обучающихся;</w:t>
      </w:r>
    </w:p>
    <w:p w:rsidR="00F110CD" w:rsidRDefault="00204C38" w:rsidP="005D306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разработк</w:t>
      </w:r>
      <w:r w:rsidR="00F7355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внедрение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механизмов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мониторинга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персонифицированного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учащихся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A0FC6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A0FC6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индивидуальной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траектории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развития</w:t>
      </w:r>
      <w:r w:rsidR="00AA0FC6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645EE"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сохранением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истории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перемещения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детского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сада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места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работы;</w:t>
      </w:r>
    </w:p>
    <w:p w:rsidR="00204C38" w:rsidRPr="009A0D73" w:rsidRDefault="00F110CD" w:rsidP="009A0D7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внедрение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уровнях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дошкольного,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начального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общего,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основного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среднего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F7355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355D">
        <w:rPr>
          <w:rFonts w:ascii="Times New Roman" w:hAnsi="Times New Roman"/>
          <w:spacing w:val="2"/>
          <w:sz w:val="28"/>
          <w:szCs w:val="28"/>
          <w:lang w:eastAsia="ru-RU"/>
        </w:rPr>
        <w:t>дополнительного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7355D"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новых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методов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обучения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воспитания,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технологий,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обеспечивающих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освоение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обучающимися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базовых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навыков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умений,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повышение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мотивации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обучению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вовлеченности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образовательный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процесс;</w:t>
      </w:r>
    </w:p>
    <w:p w:rsidR="001E3398" w:rsidRPr="009A0D73" w:rsidRDefault="00584842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проектирование,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реализация,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самоанализ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организациях;</w:t>
      </w:r>
    </w:p>
    <w:p w:rsidR="001E3398" w:rsidRDefault="001E3398" w:rsidP="009A0D73">
      <w:pPr>
        <w:pStyle w:val="a7"/>
        <w:tabs>
          <w:tab w:val="left" w:pos="80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республиканского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«Семь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столпов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образования»,</w:t>
      </w:r>
      <w:r w:rsidR="0058484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включающего</w:t>
      </w:r>
      <w:r w:rsidR="0058484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проекты</w:t>
      </w:r>
      <w:r w:rsidR="00E179B6" w:rsidRPr="009A0D73">
        <w:rPr>
          <w:rFonts w:ascii="Times New Roman" w:hAnsi="Times New Roman"/>
          <w:sz w:val="28"/>
          <w:szCs w:val="28"/>
        </w:rPr>
        <w:t>:</w:t>
      </w:r>
      <w:r w:rsidR="0058484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«Шахматы</w:t>
      </w:r>
      <w:r w:rsidR="00584842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D42F9E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детям»,</w:t>
      </w:r>
      <w:r w:rsidR="0058484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«Рисуем</w:t>
      </w:r>
      <w:r w:rsidR="00584842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все»,</w:t>
      </w:r>
      <w:r w:rsidR="0058484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«Музыка</w:t>
      </w:r>
      <w:r w:rsidR="0058484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«STEM-образование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младшего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возраста»,</w:t>
      </w:r>
      <w:r w:rsidR="00584842">
        <w:rPr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«Полилингвальное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образование»,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«Здоровьесбережение»,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«Театрализованная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деятельность»,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ориентированных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интенсивное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интеллектуально-творческого,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физического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потенциала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ребенка;</w:t>
      </w:r>
    </w:p>
    <w:p w:rsidR="009373D9" w:rsidRPr="009373D9" w:rsidRDefault="009373D9" w:rsidP="009A0D73">
      <w:pPr>
        <w:pStyle w:val="a7"/>
        <w:tabs>
          <w:tab w:val="left" w:pos="80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373D9">
        <w:rPr>
          <w:rFonts w:ascii="Times New Roman" w:hAnsi="Times New Roman"/>
          <w:sz w:val="28"/>
          <w:szCs w:val="28"/>
        </w:rPr>
        <w:t>практик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373D9">
        <w:rPr>
          <w:rFonts w:ascii="Times New Roman" w:hAnsi="Times New Roman"/>
          <w:sz w:val="28"/>
          <w:szCs w:val="28"/>
        </w:rPr>
        <w:t>Кружкового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373D9">
        <w:rPr>
          <w:rFonts w:ascii="Times New Roman" w:hAnsi="Times New Roman"/>
          <w:sz w:val="28"/>
          <w:szCs w:val="28"/>
        </w:rPr>
        <w:t>движения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373D9">
        <w:rPr>
          <w:rFonts w:ascii="Times New Roman" w:hAnsi="Times New Roman"/>
          <w:sz w:val="28"/>
          <w:szCs w:val="28"/>
        </w:rPr>
        <w:t>НТИ</w:t>
      </w:r>
      <w:r>
        <w:rPr>
          <w:rFonts w:ascii="Times New Roman" w:hAnsi="Times New Roman"/>
          <w:sz w:val="28"/>
          <w:szCs w:val="28"/>
        </w:rPr>
        <w:t>;</w:t>
      </w:r>
    </w:p>
    <w:p w:rsidR="001E3398" w:rsidRPr="009A0D73" w:rsidRDefault="001E3398" w:rsidP="009A0D73">
      <w:pPr>
        <w:tabs>
          <w:tab w:val="left" w:pos="896"/>
        </w:tabs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рамках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«Одаренный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ребенок»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персонифицированного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сопровождения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179B6"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E179B6" w:rsidRPr="009A0D73">
        <w:rPr>
          <w:rFonts w:ascii="Times New Roman" w:hAnsi="Times New Roman"/>
          <w:sz w:val="28"/>
          <w:szCs w:val="28"/>
        </w:rPr>
        <w:t>возраста</w:t>
      </w:r>
      <w:r w:rsidRPr="009A0D73">
        <w:rPr>
          <w:rFonts w:ascii="Times New Roman" w:hAnsi="Times New Roman"/>
          <w:sz w:val="28"/>
          <w:szCs w:val="28"/>
        </w:rPr>
        <w:t>;</w:t>
      </w:r>
    </w:p>
    <w:p w:rsidR="00414BFB" w:rsidRPr="00251592" w:rsidRDefault="00584842" w:rsidP="00251592">
      <w:pPr>
        <w:pStyle w:val="a7"/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«Саморазвитие: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«Эркээйи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B225F" w:rsidRPr="00251592">
        <w:rPr>
          <w:rFonts w:ascii="Times New Roman" w:hAnsi="Times New Roman"/>
          <w:sz w:val="28"/>
          <w:szCs w:val="28"/>
        </w:rPr>
        <w:t>2»</w:t>
      </w:r>
      <w:r w:rsidR="002515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C38" w:rsidRPr="009A0D73" w:rsidRDefault="00C068B8" w:rsidP="009A0D73">
      <w:pPr>
        <w:pStyle w:val="a7"/>
        <w:numPr>
          <w:ilvl w:val="0"/>
          <w:numId w:val="12"/>
        </w:numPr>
        <w:tabs>
          <w:tab w:val="left" w:pos="709"/>
          <w:tab w:val="left" w:pos="836"/>
        </w:tabs>
        <w:spacing w:after="0" w:line="360" w:lineRule="auto"/>
        <w:ind w:left="0" w:right="109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расширение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методов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работы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профилактике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безнадзорности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несовершеннолетних,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правонарушений,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выявление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устранение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причин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условий,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способствующих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их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совершению;</w:t>
      </w:r>
    </w:p>
    <w:p w:rsidR="00204C38" w:rsidRPr="009A0D73" w:rsidRDefault="00204C38" w:rsidP="009A0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развитие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системы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работы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семьями,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находящимися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социально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опасном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положении;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взаимодействие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общественными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объединениями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оказанию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содействия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гражданам,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нуждающимся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социальной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адаптации;</w:t>
      </w:r>
    </w:p>
    <w:p w:rsidR="001E3398" w:rsidRPr="009A0D73" w:rsidRDefault="002645EE" w:rsidP="009A0D73">
      <w:pPr>
        <w:pStyle w:val="a7"/>
        <w:widowControl w:val="0"/>
        <w:numPr>
          <w:ilvl w:val="0"/>
          <w:numId w:val="12"/>
        </w:numPr>
        <w:tabs>
          <w:tab w:val="left" w:pos="856"/>
        </w:tabs>
        <w:autoSpaceDE w:val="0"/>
        <w:autoSpaceDN w:val="0"/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</w:t>
      </w:r>
      <w:r w:rsidR="001E3398" w:rsidRPr="009A0D73">
        <w:rPr>
          <w:rFonts w:ascii="Times New Roman" w:hAnsi="Times New Roman"/>
          <w:sz w:val="28"/>
          <w:szCs w:val="28"/>
        </w:rPr>
        <w:t>-атласа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«Профессии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будущего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экономики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Якутии–2030»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инструмента</w:t>
      </w:r>
      <w:r w:rsidR="0058484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профориентации,</w:t>
      </w:r>
      <w:r w:rsidR="0058484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путеводителя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миру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профессий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целью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оказания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помощи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определении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карьерной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траектории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учетом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прогноза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потребности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кадрах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рынка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труда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РС(Я);</w:t>
      </w:r>
    </w:p>
    <w:p w:rsidR="001E3398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модели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профориентационной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обучающимися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включающей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себя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профессионального;</w:t>
      </w:r>
    </w:p>
    <w:p w:rsidR="009D0FED" w:rsidRPr="009A0D73" w:rsidRDefault="009D0FED" w:rsidP="009A0D73">
      <w:pPr>
        <w:pStyle w:val="a7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промышленного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(экономического)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роста;</w:t>
      </w:r>
    </w:p>
    <w:p w:rsidR="00666276" w:rsidRPr="009A0D73" w:rsidRDefault="00F1401C" w:rsidP="009A0D73">
      <w:pPr>
        <w:pStyle w:val="a7"/>
        <w:numPr>
          <w:ilvl w:val="0"/>
          <w:numId w:val="12"/>
        </w:numPr>
        <w:tabs>
          <w:tab w:val="left" w:pos="709"/>
          <w:tab w:val="left" w:pos="836"/>
        </w:tabs>
        <w:spacing w:after="0" w:line="360" w:lineRule="auto"/>
        <w:ind w:left="0" w:right="109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реализация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межведомственном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регионального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России!»</w:t>
      </w:r>
      <w:r w:rsidR="00666276" w:rsidRPr="009A0D73">
        <w:rPr>
          <w:rFonts w:ascii="Times New Roman" w:hAnsi="Times New Roman"/>
          <w:sz w:val="28"/>
          <w:szCs w:val="28"/>
        </w:rPr>
        <w:t>;</w:t>
      </w:r>
    </w:p>
    <w:p w:rsidR="00AE4ADA" w:rsidRPr="00AE4ADA" w:rsidRDefault="00666276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36"/>
        </w:tabs>
        <w:spacing w:after="0" w:line="360" w:lineRule="auto"/>
        <w:ind w:left="0" w:right="10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развитие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сотрудничества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между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учащимися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практиками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вне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рамок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системы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формального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создание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системы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методического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научного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сопровождения,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интеллектуального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попечительства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наставничества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над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образовательными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организациями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среднего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профессионального,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дополнительного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AE4AD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068B8" w:rsidRPr="009A0D73" w:rsidRDefault="00AE4ADA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36"/>
        </w:tabs>
        <w:spacing w:after="0" w:line="360" w:lineRule="auto"/>
        <w:ind w:left="0" w:right="10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содержательное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наполнение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повышение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уровня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311B8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311B8">
        <w:rPr>
          <w:rFonts w:ascii="Times New Roman" w:hAnsi="Times New Roman"/>
          <w:spacing w:val="2"/>
          <w:sz w:val="28"/>
          <w:szCs w:val="28"/>
          <w:lang w:eastAsia="ru-RU"/>
        </w:rPr>
        <w:t>воспитанию</w:t>
      </w:r>
      <w:r w:rsidR="00C068B8" w:rsidRPr="009A0D73">
        <w:rPr>
          <w:rFonts w:ascii="Times New Roman" w:hAnsi="Times New Roman"/>
          <w:sz w:val="28"/>
          <w:szCs w:val="28"/>
        </w:rPr>
        <w:t>.</w:t>
      </w:r>
    </w:p>
    <w:p w:rsidR="001E3398" w:rsidRPr="00D42F9E" w:rsidRDefault="00D42F9E" w:rsidP="00D42F9E">
      <w:pPr>
        <w:widowControl w:val="0"/>
        <w:tabs>
          <w:tab w:val="left" w:pos="1101"/>
        </w:tabs>
        <w:autoSpaceDE w:val="0"/>
        <w:autoSpaceDN w:val="0"/>
        <w:spacing w:after="0" w:line="36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E3398" w:rsidRPr="00D42F9E">
        <w:rPr>
          <w:rFonts w:ascii="Times New Roman" w:hAnsi="Times New Roman"/>
          <w:sz w:val="28"/>
          <w:szCs w:val="28"/>
        </w:rPr>
        <w:t>Информационные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механизмы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предполагают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использование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информационных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коммуникационных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технологий,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электронных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информационно-методических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ресурсов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достижения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цели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результатов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Концепции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D42F9E">
        <w:rPr>
          <w:rFonts w:ascii="Times New Roman" w:hAnsi="Times New Roman"/>
          <w:sz w:val="28"/>
          <w:szCs w:val="28"/>
        </w:rPr>
        <w:t>через:</w:t>
      </w:r>
    </w:p>
    <w:p w:rsidR="001E3398" w:rsidRPr="009A0D73" w:rsidRDefault="001E3398" w:rsidP="009A0D73">
      <w:pPr>
        <w:tabs>
          <w:tab w:val="left" w:pos="1101"/>
        </w:tabs>
        <w:spacing w:after="0" w:line="36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адресного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персонифицированного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индивидуального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сопровождения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специалистов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«Земский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учитель»,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«Учитель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Арктики»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помощью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технологических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электронного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платформы;</w:t>
      </w:r>
    </w:p>
    <w:p w:rsidR="001E3398" w:rsidRPr="009A0D73" w:rsidRDefault="001E3398" w:rsidP="009A0D73">
      <w:pPr>
        <w:tabs>
          <w:tab w:val="left" w:pos="1101"/>
        </w:tabs>
        <w:spacing w:after="0" w:line="36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систематическое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освещение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позитивного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молодёжи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(Я)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РФ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(журнал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«Народное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</w:t>
      </w:r>
      <w:r w:rsidR="002645EE">
        <w:rPr>
          <w:rFonts w:ascii="Times New Roman" w:hAnsi="Times New Roman"/>
          <w:sz w:val="28"/>
          <w:szCs w:val="28"/>
        </w:rPr>
        <w:t>разование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Якутии»,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«Учутал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2645EE">
        <w:rPr>
          <w:rFonts w:ascii="Times New Roman" w:hAnsi="Times New Roman"/>
          <w:sz w:val="28"/>
          <w:szCs w:val="28"/>
        </w:rPr>
        <w:t>аргы</w:t>
      </w:r>
      <w:r w:rsidR="002645EE">
        <w:rPr>
          <w:rFonts w:ascii="Times New Roman" w:hAnsi="Times New Roman"/>
          <w:sz w:val="28"/>
          <w:szCs w:val="28"/>
          <w:lang w:val="en-US"/>
        </w:rPr>
        <w:t>h</w:t>
      </w:r>
      <w:r w:rsidRPr="009A0D73">
        <w:rPr>
          <w:rFonts w:ascii="Times New Roman" w:hAnsi="Times New Roman"/>
          <w:sz w:val="28"/>
          <w:szCs w:val="28"/>
        </w:rPr>
        <w:t>а»,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«Учительский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вестник»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т.д.);</w:t>
      </w:r>
    </w:p>
    <w:p w:rsidR="00A4177B" w:rsidRPr="009A0D73" w:rsidRDefault="00A4177B" w:rsidP="009A0D73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внедрение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электронных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обучающих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языкам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коренных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малочисленных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народов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Севера,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цифровизация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языкового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культурного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наследия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коренных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народов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Арктики</w:t>
      </w:r>
      <w:r w:rsidR="00204C38" w:rsidRPr="009A0D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E3398" w:rsidRPr="00D42F9E" w:rsidRDefault="00D42F9E" w:rsidP="00D42F9E">
      <w:pPr>
        <w:widowControl w:val="0"/>
        <w:tabs>
          <w:tab w:val="left" w:pos="90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E3398" w:rsidRPr="00D42F9E">
        <w:rPr>
          <w:rFonts w:ascii="Times New Roman" w:hAnsi="Times New Roman"/>
          <w:sz w:val="28"/>
          <w:szCs w:val="28"/>
        </w:rPr>
        <w:t>Финансово-экономические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механизмы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включают: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1121"/>
        </w:tabs>
        <w:autoSpaceDE w:val="0"/>
        <w:autoSpaceDN w:val="0"/>
        <w:spacing w:after="0" w:line="360" w:lineRule="auto"/>
        <w:ind w:left="0" w:right="11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введение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грантовой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поддержки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инновационных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профориентационной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профессионального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развития;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1116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субсидирование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временного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трудоустройства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несовершеннолетних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оленеводческих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хозяйствах;</w:t>
      </w:r>
    </w:p>
    <w:p w:rsidR="001E3398" w:rsidRPr="009A0D73" w:rsidRDefault="00584842" w:rsidP="009A0D73">
      <w:pPr>
        <w:pStyle w:val="a7"/>
        <w:widowControl w:val="0"/>
        <w:numPr>
          <w:ilvl w:val="0"/>
          <w:numId w:val="12"/>
        </w:numPr>
        <w:tabs>
          <w:tab w:val="left" w:pos="881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участи</w:t>
      </w:r>
      <w:r w:rsidR="00F130B9" w:rsidRPr="009A0D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договора;</w:t>
      </w:r>
    </w:p>
    <w:p w:rsidR="00F130B9" w:rsidRPr="009A0D73" w:rsidRDefault="00F130B9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расширение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инфраструктуры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семейного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отдыха,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развитие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инфраструктуры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объектов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социального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обслуживания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семей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детьми,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семейного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образовательного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туризма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спорта,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включая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организованный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отдых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каникулярное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время</w:t>
      </w:r>
      <w:r w:rsidR="00A2189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1E3398" w:rsidRPr="00D42F9E" w:rsidRDefault="00D42F9E" w:rsidP="00D42F9E">
      <w:pPr>
        <w:widowControl w:val="0"/>
        <w:tabs>
          <w:tab w:val="left" w:pos="90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E3398" w:rsidRPr="00D42F9E">
        <w:rPr>
          <w:rFonts w:ascii="Times New Roman" w:hAnsi="Times New Roman"/>
          <w:sz w:val="28"/>
          <w:szCs w:val="28"/>
        </w:rPr>
        <w:t>Организационно-управленческие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механизмы</w:t>
      </w:r>
      <w:r w:rsidR="005848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3398" w:rsidRPr="00D42F9E">
        <w:rPr>
          <w:rFonts w:ascii="Times New Roman" w:hAnsi="Times New Roman"/>
          <w:sz w:val="28"/>
          <w:szCs w:val="28"/>
        </w:rPr>
        <w:t>включают: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71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разработку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модели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единого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межведомственного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взаимодействия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государственной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власти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гражданского</w:t>
      </w:r>
      <w:r w:rsidR="005848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общества;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26"/>
        </w:tabs>
        <w:autoSpaceDE w:val="0"/>
        <w:autoSpaceDN w:val="0"/>
        <w:spacing w:after="0" w:line="360" w:lineRule="auto"/>
        <w:ind w:left="0" w:right="1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единого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информационного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контента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модулями,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ребенка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сформирован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профиль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персональная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траектория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развития;</w:t>
      </w:r>
    </w:p>
    <w:p w:rsidR="009B7A7A" w:rsidRDefault="009B7A7A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right="10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внедрение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каждой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единой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предметной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«Наше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России»;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9B7A7A" w:rsidRPr="009A0D73" w:rsidRDefault="009B7A7A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right="10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тиражирование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лучших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практик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разработке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</w:t>
      </w:r>
      <w:r w:rsidR="0058484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воспитания;</w:t>
      </w:r>
    </w:p>
    <w:p w:rsidR="009B7A7A" w:rsidRPr="009A0D73" w:rsidRDefault="009B7A7A" w:rsidP="009A0D73">
      <w:pPr>
        <w:pStyle w:val="a7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after="0" w:line="360" w:lineRule="auto"/>
        <w:ind w:left="0" w:right="9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поддержка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социально-значимых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Российского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движения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школьников</w:t>
      </w:r>
      <w:r w:rsidR="00584842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через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организацию</w:t>
      </w:r>
      <w:r w:rsidR="0058484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муниципальных</w:t>
      </w:r>
      <w:r w:rsidR="0058484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ресурсных</w:t>
      </w:r>
      <w:r w:rsidR="0058484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центров</w:t>
      </w:r>
      <w:r w:rsidR="0058484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РДШ</w:t>
      </w:r>
      <w:r w:rsidR="0058484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A0D73">
        <w:rPr>
          <w:rFonts w:ascii="Times New Roman" w:hAnsi="Times New Roman"/>
          <w:spacing w:val="-15"/>
          <w:sz w:val="28"/>
          <w:szCs w:val="28"/>
        </w:rPr>
        <w:t>и</w:t>
      </w:r>
      <w:r w:rsidR="0058484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личностного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роста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гражданского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самосознания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школьников;</w:t>
      </w:r>
    </w:p>
    <w:p w:rsidR="001E3398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16"/>
        </w:tabs>
        <w:autoSpaceDE w:val="0"/>
        <w:autoSpaceDN w:val="0"/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брендинг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муниципальных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районов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целью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отражения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экосистеме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уникальности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района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D54175" w:rsidRPr="009A0D73">
        <w:rPr>
          <w:rFonts w:ascii="Times New Roman" w:hAnsi="Times New Roman"/>
          <w:sz w:val="28"/>
          <w:szCs w:val="28"/>
        </w:rPr>
        <w:t>(</w:t>
      </w:r>
      <w:r w:rsidRPr="009A0D73">
        <w:rPr>
          <w:rFonts w:ascii="Times New Roman" w:hAnsi="Times New Roman"/>
          <w:sz w:val="28"/>
          <w:szCs w:val="28"/>
        </w:rPr>
        <w:t>район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формирует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через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уникальную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среду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(историю,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экономику,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социальную</w:t>
      </w:r>
      <w:r w:rsidR="005848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сферу);</w:t>
      </w:r>
    </w:p>
    <w:p w:rsidR="002845EE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инфраструктур,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направленных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самоопределение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талантов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1575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1575" w:rsidRPr="009A0D73">
        <w:rPr>
          <w:rFonts w:ascii="Times New Roman" w:hAnsi="Times New Roman"/>
          <w:sz w:val="28"/>
          <w:szCs w:val="28"/>
        </w:rPr>
        <w:t>привлечением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Целево</w:t>
      </w:r>
      <w:r w:rsidR="00581575" w:rsidRPr="009A0D73">
        <w:rPr>
          <w:rFonts w:ascii="Times New Roman" w:hAnsi="Times New Roman"/>
          <w:sz w:val="28"/>
          <w:szCs w:val="28"/>
        </w:rPr>
        <w:t>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фонд</w:t>
      </w:r>
      <w:r w:rsidR="00581575"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будущих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1575" w:rsidRPr="009A0D73">
        <w:rPr>
          <w:rFonts w:ascii="Times New Roman" w:hAnsi="Times New Roman"/>
          <w:sz w:val="28"/>
          <w:szCs w:val="28"/>
        </w:rPr>
        <w:t>иных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1575" w:rsidRPr="009A0D73">
        <w:rPr>
          <w:rFonts w:ascii="Times New Roman" w:hAnsi="Times New Roman"/>
          <w:sz w:val="28"/>
          <w:szCs w:val="28"/>
        </w:rPr>
        <w:t>структур,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1575"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позволит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сформировать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устойчивое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понятие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Якутии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талантливые</w:t>
      </w:r>
      <w:r w:rsidR="0058484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люди»;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E3398" w:rsidRPr="009A0D73" w:rsidRDefault="002845EE" w:rsidP="009A0D73">
      <w:pPr>
        <w:pStyle w:val="a7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интеграция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организаций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общего,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дополнительного,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профессионального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образования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систему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раскрытия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развития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природных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способностей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каждого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ребенка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младшего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дошкольного</w:t>
      </w:r>
      <w:r w:rsidR="005848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0F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возраста</w:t>
      </w:r>
      <w:r w:rsidRPr="009A0D7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545039" w:rsidRPr="009A0D73" w:rsidRDefault="001E3398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z w:val="28"/>
          <w:szCs w:val="28"/>
        </w:rPr>
        <w:t>реализация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коммерческими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структурами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совместных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проектов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воздействия,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направленных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повышение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результатов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обучающихся</w:t>
      </w:r>
      <w:r w:rsidR="00581575" w:rsidRPr="009A0D73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545039" w:rsidRPr="009A0D73" w:rsidRDefault="00545039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создание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интегрированных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практико-ориентированных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организаций,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кластеров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комплексов,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реализующих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программы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общего,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дополнительного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профессионального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ресурсные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центры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направлениям,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совместно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производственными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структурами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бизнес-структурами;</w:t>
      </w:r>
    </w:p>
    <w:p w:rsidR="00581575" w:rsidRPr="009A0D73" w:rsidRDefault="00584842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семьей,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E3398" w:rsidRPr="009A0D73">
        <w:rPr>
          <w:rFonts w:ascii="Times New Roman" w:hAnsi="Times New Roman"/>
          <w:sz w:val="28"/>
          <w:szCs w:val="28"/>
        </w:rPr>
        <w:t>организаций;</w:t>
      </w:r>
    </w:p>
    <w:p w:rsidR="00340775" w:rsidRPr="009A0D73" w:rsidRDefault="001E3398" w:rsidP="009A0D73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right="9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консультационно-методических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оказанию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психолого-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педагогической,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диагностической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консультативной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помощи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родителям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детьми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дошкольного</w:t>
      </w:r>
      <w:r w:rsidR="005848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возраста,</w:t>
      </w:r>
      <w:r w:rsidR="0058484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преимущественно</w:t>
      </w:r>
      <w:r w:rsidR="0058484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посещающих</w:t>
      </w:r>
      <w:r w:rsidR="0058484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дошкольную</w:t>
      </w:r>
      <w:r w:rsidR="0058484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организацию,</w:t>
      </w:r>
      <w:r w:rsidR="0058484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3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лет,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числе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ограниченными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возможностями</w:t>
      </w:r>
      <w:r w:rsidR="0058484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здоровья</w:t>
      </w:r>
      <w:r w:rsidR="00340775" w:rsidRPr="009A0D73">
        <w:rPr>
          <w:rFonts w:ascii="Times New Roman" w:hAnsi="Times New Roman"/>
          <w:sz w:val="28"/>
          <w:szCs w:val="28"/>
        </w:rPr>
        <w:t>;</w:t>
      </w:r>
    </w:p>
    <w:p w:rsidR="00340775" w:rsidRPr="005723D3" w:rsidRDefault="00340775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возрождение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интереса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популяризация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чтения,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обеспечение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210E" w:rsidRPr="005723D3">
        <w:rPr>
          <w:rFonts w:ascii="Times New Roman" w:hAnsi="Times New Roman"/>
          <w:spacing w:val="2"/>
          <w:sz w:val="28"/>
          <w:szCs w:val="28"/>
          <w:lang w:eastAsia="ru-RU"/>
        </w:rPr>
        <w:t>широкого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доступа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произведениям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русской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классической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современной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литературы,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произведениям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языках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народов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Республики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Саха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723D3">
        <w:rPr>
          <w:rFonts w:ascii="Times New Roman" w:hAnsi="Times New Roman"/>
          <w:spacing w:val="2"/>
          <w:sz w:val="28"/>
          <w:szCs w:val="28"/>
          <w:lang w:eastAsia="ru-RU"/>
        </w:rPr>
        <w:t>(Якутия);</w:t>
      </w:r>
      <w:r w:rsidR="00584842">
        <w:rPr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разработка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проекта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развития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современных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детских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библиотек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«Детский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AFB" w:rsidRPr="005723D3">
        <w:rPr>
          <w:rFonts w:ascii="Times New Roman" w:hAnsi="Times New Roman"/>
          <w:color w:val="000000"/>
          <w:sz w:val="28"/>
          <w:szCs w:val="28"/>
        </w:rPr>
        <w:t>фаблаб»;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23D3" w:rsidRPr="009A0D73" w:rsidRDefault="00584842" w:rsidP="005723D3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содействие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развитию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инициатив,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направленных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формирование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детей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молодежи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интереса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уважения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традициям,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обычаям,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языку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культуре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своего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других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народов,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проживающих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Республике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Саха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40775" w:rsidRPr="005723D3">
        <w:rPr>
          <w:rFonts w:ascii="Times New Roman" w:hAnsi="Times New Roman"/>
          <w:spacing w:val="2"/>
          <w:sz w:val="28"/>
          <w:szCs w:val="28"/>
          <w:lang w:eastAsia="ru-RU"/>
        </w:rPr>
        <w:t>(Якутия);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3D3" w:rsidRPr="00896AFB">
        <w:rPr>
          <w:rFonts w:ascii="Times New Roman" w:hAnsi="Times New Roman"/>
          <w:color w:val="000000"/>
          <w:sz w:val="28"/>
          <w:szCs w:val="28"/>
        </w:rPr>
        <w:t>создани</w:t>
      </w:r>
      <w:r w:rsidR="005723D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3D3" w:rsidRPr="00896AFB">
        <w:rPr>
          <w:rFonts w:ascii="Times New Roman" w:hAnsi="Times New Roman"/>
          <w:color w:val="000000"/>
          <w:sz w:val="28"/>
          <w:szCs w:val="28"/>
        </w:rPr>
        <w:t>культурного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3D3" w:rsidRPr="00896AFB">
        <w:rPr>
          <w:rFonts w:ascii="Times New Roman" w:hAnsi="Times New Roman"/>
          <w:color w:val="000000"/>
          <w:sz w:val="28"/>
          <w:szCs w:val="28"/>
        </w:rPr>
        <w:t>портфеля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3D3" w:rsidRPr="00896AFB">
        <w:rPr>
          <w:rFonts w:ascii="Times New Roman" w:hAnsi="Times New Roman"/>
          <w:color w:val="000000"/>
          <w:sz w:val="28"/>
          <w:szCs w:val="28"/>
        </w:rPr>
        <w:t>школьника</w:t>
      </w:r>
      <w:r w:rsid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6C4608" w:rsidRPr="009A0D73" w:rsidRDefault="006C4608" w:rsidP="009A0D73">
      <w:pPr>
        <w:pStyle w:val="a7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развитие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семейных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форм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жизнеустройства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детей-сирот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детей,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оставшихся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без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попечения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родителей,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обеспечение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условий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успешной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spacing w:val="2"/>
          <w:sz w:val="28"/>
          <w:szCs w:val="28"/>
          <w:lang w:eastAsia="ru-RU"/>
        </w:rPr>
        <w:t>социализации;</w:t>
      </w:r>
    </w:p>
    <w:p w:rsidR="00340775" w:rsidRPr="00780DB2" w:rsidRDefault="00F130B9" w:rsidP="00243A38">
      <w:pPr>
        <w:pStyle w:val="a7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вовлечение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молодежи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гражданского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общества,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числе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молодежного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общественного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движения,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студенческих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отрядов,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вовлечение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молодежи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работу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координации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социальных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проектов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увеличение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возможностей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привлечению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общественной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деятельности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неорганизованной</w:t>
      </w:r>
      <w:r w:rsidR="005848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молодежи</w:t>
      </w:r>
      <w:r w:rsidR="00F110CD" w:rsidRPr="009A0D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780DB2" w:rsidRPr="009A0D73" w:rsidRDefault="00780DB2" w:rsidP="00780DB2">
      <w:pPr>
        <w:pStyle w:val="a7"/>
        <w:widowControl w:val="0"/>
        <w:numPr>
          <w:ilvl w:val="0"/>
          <w:numId w:val="12"/>
        </w:numPr>
        <w:tabs>
          <w:tab w:val="left" w:pos="806"/>
        </w:tabs>
        <w:autoSpaceDE w:val="0"/>
        <w:autoSpaceDN w:val="0"/>
        <w:spacing w:after="0" w:line="360" w:lineRule="auto"/>
        <w:ind w:left="0" w:right="10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внедрение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показателей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результативности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KPI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системы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мониторинга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показателей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оценки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работы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учреждений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дополнительного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школ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воспитания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социализации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обучающихся;</w:t>
      </w:r>
    </w:p>
    <w:p w:rsidR="00F110CD" w:rsidRPr="009A0D73" w:rsidRDefault="00243A38" w:rsidP="00243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осуществление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систематического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мониторинга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реализации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10CD" w:rsidRPr="009A0D73">
        <w:rPr>
          <w:rFonts w:ascii="Times New Roman" w:hAnsi="Times New Roman"/>
          <w:spacing w:val="2"/>
          <w:sz w:val="28"/>
          <w:szCs w:val="28"/>
          <w:lang w:eastAsia="ru-RU"/>
        </w:rPr>
        <w:t>Концепции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43A3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43A38">
        <w:rPr>
          <w:rFonts w:ascii="Times New Roman" w:eastAsiaTheme="minorHAnsi" w:hAnsi="Times New Roman"/>
          <w:color w:val="000000"/>
          <w:sz w:val="28"/>
          <w:szCs w:val="28"/>
        </w:rPr>
        <w:t>внесение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необходимых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43A38">
        <w:rPr>
          <w:rFonts w:ascii="Times New Roman" w:eastAsiaTheme="minorHAnsi" w:hAnsi="Times New Roman"/>
          <w:color w:val="000000"/>
          <w:sz w:val="28"/>
          <w:szCs w:val="28"/>
        </w:rPr>
        <w:t>изменений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итогам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анализа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эффективности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43A38">
        <w:rPr>
          <w:rFonts w:ascii="Times New Roman" w:eastAsiaTheme="minorHAnsi" w:hAnsi="Times New Roman"/>
          <w:color w:val="000000"/>
          <w:sz w:val="28"/>
          <w:szCs w:val="28"/>
        </w:rPr>
        <w:t>ее</w:t>
      </w:r>
      <w:r w:rsidR="005848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243A38">
        <w:rPr>
          <w:rFonts w:ascii="Times New Roman" w:eastAsiaTheme="minorHAnsi" w:hAnsi="Times New Roman"/>
          <w:color w:val="000000"/>
          <w:sz w:val="28"/>
          <w:szCs w:val="28"/>
        </w:rPr>
        <w:t>реализации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E311B" w:rsidRPr="009A0D73" w:rsidRDefault="006E311B" w:rsidP="009A0D7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A0D73">
        <w:rPr>
          <w:rFonts w:ascii="Times New Roman" w:hAnsi="Times New Roman"/>
          <w:b/>
          <w:sz w:val="28"/>
          <w:szCs w:val="28"/>
        </w:rPr>
        <w:t>.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Этапы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реализации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4E0C49" w:rsidRPr="009A0D73">
        <w:rPr>
          <w:rFonts w:ascii="Times New Roman" w:hAnsi="Times New Roman"/>
          <w:b/>
          <w:sz w:val="28"/>
          <w:szCs w:val="28"/>
        </w:rPr>
        <w:t>Концепции</w:t>
      </w:r>
    </w:p>
    <w:p w:rsidR="003E3FAA" w:rsidRPr="009A0D73" w:rsidRDefault="003E3FAA" w:rsidP="009A0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Реализация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Концепции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предполагается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202</w:t>
      </w:r>
      <w:r w:rsidR="0001730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2030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годы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два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этапа:</w:t>
      </w:r>
    </w:p>
    <w:p w:rsidR="003E3FAA" w:rsidRPr="009A0D73" w:rsidRDefault="002645EE" w:rsidP="009A0D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первый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этап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(20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01730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024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годы)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98">
        <w:rPr>
          <w:rFonts w:ascii="Times New Roman" w:hAnsi="Times New Roman"/>
          <w:sz w:val="28"/>
          <w:szCs w:val="28"/>
          <w:lang w:eastAsia="ru-RU"/>
        </w:rPr>
        <w:t>разработка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98">
        <w:rPr>
          <w:rFonts w:ascii="Times New Roman" w:hAnsi="Times New Roman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98">
        <w:rPr>
          <w:rFonts w:ascii="Times New Roman" w:hAnsi="Times New Roman"/>
          <w:sz w:val="28"/>
          <w:szCs w:val="28"/>
          <w:lang w:eastAsia="ru-RU"/>
        </w:rPr>
        <w:t>начало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98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98">
        <w:rPr>
          <w:rFonts w:ascii="Times New Roman" w:hAnsi="Times New Roman"/>
          <w:sz w:val="28"/>
          <w:szCs w:val="28"/>
          <w:lang w:eastAsia="ru-RU"/>
        </w:rPr>
        <w:t>плана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мероприятий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(«дорожной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карты»)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31898">
        <w:rPr>
          <w:rFonts w:ascii="Times New Roman" w:hAnsi="Times New Roman"/>
          <w:sz w:val="28"/>
          <w:szCs w:val="28"/>
        </w:rPr>
        <w:t>внедрению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Концепции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региональном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муниципальном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уровнях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учетом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социально-экономических,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культурных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этнических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особенностей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8C3B00" w:rsidRPr="009A0D73">
        <w:rPr>
          <w:rFonts w:ascii="Times New Roman" w:hAnsi="Times New Roman"/>
          <w:sz w:val="28"/>
          <w:szCs w:val="28"/>
        </w:rPr>
        <w:t>территорий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Реализация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национальных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проектов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программ,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определенных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6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Указом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6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Президента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6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16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21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июля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2020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года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№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474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«О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национальных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целях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период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2030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года»,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Стратегией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Российского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движения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школьников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на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период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2022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года;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региональных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проектов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программ,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определенных</w:t>
      </w:r>
      <w:r w:rsidR="00584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  <w:lang w:eastAsia="ru-RU"/>
        </w:rPr>
        <w:t>У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казами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Главы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Республики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Саха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(Якутия)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от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22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ноября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2018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года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190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«О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стратегических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направлениях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развития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образования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Республике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Саха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(Якутия)»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от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20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ноября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2019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года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№825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«Мы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будущее</w:t>
      </w:r>
      <w:r w:rsidR="0058484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707CC" w:rsidRPr="009A0D7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России!»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3E3FAA" w:rsidRPr="009A0D73" w:rsidRDefault="002645EE" w:rsidP="009A0D73">
      <w:pPr>
        <w:spacing w:after="0" w:line="36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второй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этап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(2024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203</w:t>
      </w:r>
      <w:r w:rsidR="008C3B00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3FAA" w:rsidRPr="009A0D7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годы)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выполнение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плана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мероприятий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(«дорожной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карты»)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Концепции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региональном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муниципальном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уровнях</w:t>
      </w:r>
      <w:r w:rsidR="00162FAB" w:rsidRPr="009A0D73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р</w:t>
      </w:r>
      <w:r w:rsidR="006707CC" w:rsidRPr="009A0D73">
        <w:rPr>
          <w:rFonts w:ascii="Times New Roman" w:hAnsi="Times New Roman"/>
          <w:sz w:val="28"/>
          <w:szCs w:val="28"/>
        </w:rPr>
        <w:t>аспространение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эффективных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проектов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практик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6707CC"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основе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анализа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Концепции</w:t>
      </w:r>
      <w:r w:rsidR="006707CC" w:rsidRPr="009A0D73">
        <w:rPr>
          <w:rFonts w:ascii="Times New Roman" w:hAnsi="Times New Roman"/>
          <w:sz w:val="28"/>
          <w:szCs w:val="28"/>
        </w:rPr>
        <w:t>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Обновление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региональной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нормативной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правовой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базы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сфере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учетом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современных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требований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F7683">
        <w:rPr>
          <w:rFonts w:ascii="Times New Roman" w:hAnsi="Times New Roman"/>
          <w:sz w:val="28"/>
          <w:szCs w:val="28"/>
        </w:rPr>
        <w:t>подходов.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Создание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условий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цифрового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образовательного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профиля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персональной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траектории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использованием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федеральной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информационно-сервисной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платформы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62FAB" w:rsidRPr="009A0D73">
        <w:rPr>
          <w:rFonts w:ascii="Times New Roman" w:hAnsi="Times New Roman"/>
          <w:sz w:val="28"/>
          <w:szCs w:val="28"/>
        </w:rPr>
        <w:t>ребенка.</w:t>
      </w:r>
      <w:r w:rsidR="00584842">
        <w:rPr>
          <w:rFonts w:ascii="Times New Roman" w:hAnsi="Times New Roman"/>
          <w:sz w:val="28"/>
          <w:szCs w:val="28"/>
        </w:rPr>
        <w:t xml:space="preserve">    </w:t>
      </w:r>
    </w:p>
    <w:p w:rsidR="00076FA2" w:rsidRPr="009A0D73" w:rsidRDefault="00EA5A85" w:rsidP="009A0D7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  <w:lang w:val="en-US"/>
        </w:rPr>
        <w:t>VI</w:t>
      </w:r>
      <w:r w:rsidR="006E311B" w:rsidRPr="009A0D73">
        <w:rPr>
          <w:rFonts w:ascii="Times New Roman" w:hAnsi="Times New Roman"/>
          <w:b/>
          <w:sz w:val="28"/>
          <w:szCs w:val="28"/>
          <w:lang w:val="en-US"/>
        </w:rPr>
        <w:t>I</w:t>
      </w:r>
      <w:r w:rsidR="006E311B" w:rsidRPr="009A0D73">
        <w:rPr>
          <w:rFonts w:ascii="Times New Roman" w:hAnsi="Times New Roman"/>
          <w:b/>
          <w:sz w:val="28"/>
          <w:szCs w:val="28"/>
        </w:rPr>
        <w:t>.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b/>
          <w:sz w:val="28"/>
          <w:szCs w:val="28"/>
        </w:rPr>
        <w:t>Ожидаемые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b/>
          <w:sz w:val="28"/>
          <w:szCs w:val="28"/>
        </w:rPr>
        <w:t>результаты</w:t>
      </w:r>
    </w:p>
    <w:p w:rsidR="00E15DDC" w:rsidRPr="009A0D73" w:rsidRDefault="00162FAB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sz w:val="28"/>
          <w:szCs w:val="28"/>
        </w:rPr>
        <w:t>С</w:t>
      </w:r>
      <w:r w:rsidR="00C97F8B" w:rsidRPr="009A0D73">
        <w:rPr>
          <w:rFonts w:ascii="Times New Roman" w:hAnsi="Times New Roman"/>
          <w:sz w:val="28"/>
          <w:szCs w:val="28"/>
        </w:rPr>
        <w:t>о</w:t>
      </w:r>
      <w:r w:rsidR="00076FA2" w:rsidRPr="009A0D73">
        <w:rPr>
          <w:rFonts w:ascii="Times New Roman" w:hAnsi="Times New Roman"/>
          <w:sz w:val="28"/>
          <w:szCs w:val="28"/>
        </w:rPr>
        <w:t>здан</w:t>
      </w:r>
      <w:r w:rsidR="00C97F8B"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C97F8B" w:rsidRPr="009A0D73">
        <w:rPr>
          <w:rFonts w:ascii="Times New Roman" w:hAnsi="Times New Roman"/>
          <w:sz w:val="28"/>
          <w:szCs w:val="28"/>
        </w:rPr>
        <w:t>региональная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B34B3F" w:rsidRPr="009A0D73">
        <w:rPr>
          <w:rFonts w:ascii="Times New Roman" w:hAnsi="Times New Roman"/>
          <w:sz w:val="28"/>
          <w:szCs w:val="28"/>
        </w:rPr>
        <w:t>эко</w:t>
      </w:r>
      <w:r w:rsidR="00076FA2" w:rsidRPr="009A0D73">
        <w:rPr>
          <w:rFonts w:ascii="Times New Roman" w:hAnsi="Times New Roman"/>
          <w:sz w:val="28"/>
          <w:szCs w:val="28"/>
        </w:rPr>
        <w:t>систем</w:t>
      </w:r>
      <w:r w:rsidR="00B34B3F"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воспитания,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гармоничного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профориентации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молодежи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сочетании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традиционной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среды,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которая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способствует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целенаправленно</w:t>
      </w:r>
      <w:r w:rsidRPr="009A0D73">
        <w:rPr>
          <w:rFonts w:ascii="Times New Roman" w:hAnsi="Times New Roman"/>
          <w:sz w:val="28"/>
          <w:szCs w:val="28"/>
        </w:rPr>
        <w:t>му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формирова</w:t>
      </w:r>
      <w:r w:rsidRPr="009A0D73">
        <w:rPr>
          <w:rFonts w:ascii="Times New Roman" w:hAnsi="Times New Roman"/>
          <w:sz w:val="28"/>
          <w:szCs w:val="28"/>
        </w:rPr>
        <w:t>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поколения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ценност</w:t>
      </w:r>
      <w:r w:rsidRPr="009A0D73">
        <w:rPr>
          <w:rFonts w:ascii="Times New Roman" w:hAnsi="Times New Roman"/>
          <w:sz w:val="28"/>
          <w:szCs w:val="28"/>
        </w:rPr>
        <w:t>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своего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будущего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родной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стране</w:t>
      </w:r>
      <w:r w:rsidR="00090B00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90B00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90B00" w:rsidRPr="009A0D73">
        <w:rPr>
          <w:rFonts w:ascii="Times New Roman" w:hAnsi="Times New Roman"/>
          <w:sz w:val="28"/>
          <w:szCs w:val="28"/>
        </w:rPr>
        <w:t>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90B00" w:rsidRPr="009A0D73">
        <w:rPr>
          <w:rFonts w:ascii="Times New Roman" w:hAnsi="Times New Roman"/>
          <w:sz w:val="28"/>
          <w:szCs w:val="28"/>
        </w:rPr>
        <w:t>числе:</w:t>
      </w:r>
    </w:p>
    <w:p w:rsidR="00076FA2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сформирован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образовательный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профиль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персональная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траектория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использованием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федеральной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информационно-сервисной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платформы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цифровой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каждого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ребенка</w:t>
      </w:r>
      <w:r w:rsidR="00984B0A" w:rsidRPr="009A0D73">
        <w:rPr>
          <w:rFonts w:ascii="Times New Roman" w:hAnsi="Times New Roman"/>
          <w:sz w:val="28"/>
          <w:szCs w:val="28"/>
        </w:rPr>
        <w:t>;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AD7627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доля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детей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возрасте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от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до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лет,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получающих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дополнительного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образования,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общей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численн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ости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обучающихся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возрасте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5-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7627" w:rsidRPr="009A0D73">
        <w:rPr>
          <w:rFonts w:ascii="Times New Roman" w:hAnsi="Times New Roman"/>
          <w:spacing w:val="2"/>
          <w:sz w:val="28"/>
          <w:szCs w:val="28"/>
          <w:lang w:eastAsia="ru-RU"/>
        </w:rPr>
        <w:t>лет,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848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90%</w:t>
      </w:r>
      <w:r w:rsidR="00AD7627" w:rsidRPr="009A0D73">
        <w:rPr>
          <w:rFonts w:ascii="Times New Roman" w:hAnsi="Times New Roman"/>
          <w:i/>
          <w:spacing w:val="2"/>
          <w:sz w:val="28"/>
          <w:szCs w:val="28"/>
          <w:lang w:eastAsia="ru-RU"/>
        </w:rPr>
        <w:t>;</w:t>
      </w:r>
    </w:p>
    <w:p w:rsidR="00C97F8B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количество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от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10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до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18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лет,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вовлечен</w:t>
      </w:r>
      <w:r w:rsidR="00AD7627" w:rsidRPr="009A0D73">
        <w:rPr>
          <w:rFonts w:ascii="Times New Roman" w:hAnsi="Times New Roman"/>
          <w:sz w:val="28"/>
          <w:szCs w:val="28"/>
        </w:rPr>
        <w:t>н</w:t>
      </w:r>
      <w:r w:rsidR="00076FA2" w:rsidRPr="009A0D73">
        <w:rPr>
          <w:rFonts w:ascii="Times New Roman" w:hAnsi="Times New Roman"/>
          <w:sz w:val="28"/>
          <w:szCs w:val="28"/>
        </w:rPr>
        <w:t>ы</w:t>
      </w:r>
      <w:r w:rsidR="00AD7627" w:rsidRPr="009A0D73">
        <w:rPr>
          <w:rFonts w:ascii="Times New Roman" w:hAnsi="Times New Roman"/>
          <w:sz w:val="28"/>
          <w:szCs w:val="28"/>
        </w:rPr>
        <w:t>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мероприятия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выявлению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сопровождению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одаренных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76FA2" w:rsidRPr="009A0D73">
        <w:rPr>
          <w:rFonts w:ascii="Times New Roman" w:hAnsi="Times New Roman"/>
          <w:sz w:val="28"/>
          <w:szCs w:val="28"/>
        </w:rPr>
        <w:t>детей</w:t>
      </w:r>
      <w:r w:rsidR="00AD7627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менее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15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тысяч</w:t>
      </w:r>
      <w:r w:rsidR="00076FA2" w:rsidRPr="009A0D73">
        <w:rPr>
          <w:rFonts w:ascii="Times New Roman" w:hAnsi="Times New Roman"/>
          <w:sz w:val="28"/>
          <w:szCs w:val="28"/>
        </w:rPr>
        <w:t>;</w:t>
      </w:r>
    </w:p>
    <w:p w:rsidR="004258E4" w:rsidRPr="009A0D73" w:rsidRDefault="004258E4" w:rsidP="004258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«4К»: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критического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мышления,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креативности,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кооперации;</w:t>
      </w:r>
    </w:p>
    <w:p w:rsidR="000F25A6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доля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образовательных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Республики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Саха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(Якутия),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применяющих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своей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инновационные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формы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lastRenderedPageBreak/>
        <w:t>профориентационной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работы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профессионального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F25A6" w:rsidRPr="009A0D73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обучающихся</w:t>
      </w:r>
      <w:r w:rsidR="00AD7627" w:rsidRPr="009A0D73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D7627" w:rsidRPr="009A0D73">
        <w:rPr>
          <w:rFonts w:ascii="Times New Roman" w:hAnsi="Times New Roman"/>
          <w:sz w:val="28"/>
          <w:szCs w:val="28"/>
        </w:rPr>
        <w:t>100%</w:t>
      </w:r>
      <w:r w:rsidR="00FE7D15" w:rsidRPr="009A0D73">
        <w:rPr>
          <w:rFonts w:ascii="Times New Roman" w:hAnsi="Times New Roman"/>
          <w:sz w:val="28"/>
          <w:szCs w:val="28"/>
        </w:rPr>
        <w:t>;</w:t>
      </w:r>
      <w:r w:rsidR="000F25A6" w:rsidRPr="009A0D73">
        <w:rPr>
          <w:rFonts w:ascii="Times New Roman" w:hAnsi="Times New Roman"/>
          <w:sz w:val="28"/>
          <w:szCs w:val="28"/>
        </w:rPr>
        <w:tab/>
      </w:r>
    </w:p>
    <w:p w:rsidR="00170D89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увеличен</w:t>
      </w:r>
      <w:r w:rsidR="00090B00"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дол</w:t>
      </w:r>
      <w:r w:rsidR="00090B00" w:rsidRPr="009A0D73">
        <w:rPr>
          <w:rFonts w:ascii="Times New Roman" w:hAnsi="Times New Roman"/>
          <w:sz w:val="28"/>
          <w:szCs w:val="28"/>
        </w:rPr>
        <w:t>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общественно-деловых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сообществ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AD7627" w:rsidRPr="009A0D73">
        <w:rPr>
          <w:rFonts w:ascii="Times New Roman" w:hAnsi="Times New Roman"/>
          <w:sz w:val="28"/>
          <w:szCs w:val="28"/>
        </w:rPr>
        <w:t>р</w:t>
      </w:r>
      <w:r w:rsidR="00170D89" w:rsidRPr="009A0D73">
        <w:rPr>
          <w:rFonts w:ascii="Times New Roman" w:hAnsi="Times New Roman"/>
          <w:sz w:val="28"/>
          <w:szCs w:val="28"/>
        </w:rPr>
        <w:t>аботодателей,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реализующих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социально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значимые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программы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проекты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воспитанию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социализации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детей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молодежи</w:t>
      </w:r>
      <w:r w:rsidR="0005210E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формированию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среды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развития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5210E">
        <w:rPr>
          <w:rFonts w:ascii="Times New Roman" w:hAnsi="Times New Roman"/>
          <w:sz w:val="28"/>
          <w:szCs w:val="28"/>
        </w:rPr>
        <w:t>саморазвития</w:t>
      </w:r>
      <w:r w:rsidR="00170D89" w:rsidRPr="009A0D73">
        <w:rPr>
          <w:rFonts w:ascii="Times New Roman" w:hAnsi="Times New Roman"/>
          <w:sz w:val="28"/>
          <w:szCs w:val="28"/>
        </w:rPr>
        <w:t>;</w:t>
      </w:r>
    </w:p>
    <w:p w:rsidR="000F25A6" w:rsidRPr="009A0D73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090B00" w:rsidRPr="009A0D73">
        <w:rPr>
          <w:rFonts w:ascii="Times New Roman" w:hAnsi="Times New Roman"/>
          <w:sz w:val="28"/>
          <w:szCs w:val="28"/>
        </w:rPr>
        <w:t>возросло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числ</w:t>
      </w:r>
      <w:r w:rsidR="00090B00" w:rsidRPr="009A0D73">
        <w:rPr>
          <w:rFonts w:ascii="Times New Roman" w:hAnsi="Times New Roman"/>
          <w:sz w:val="28"/>
          <w:szCs w:val="28"/>
        </w:rPr>
        <w:t>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детских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молодежных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инициатив,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направленных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благоустройство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улучшение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благосостояния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170D89" w:rsidRPr="009A0D73">
        <w:rPr>
          <w:rFonts w:ascii="Times New Roman" w:hAnsi="Times New Roman"/>
          <w:sz w:val="28"/>
          <w:szCs w:val="28"/>
        </w:rPr>
        <w:t>республики</w:t>
      </w:r>
      <w:r w:rsidR="00FE7D15" w:rsidRPr="009A0D73">
        <w:rPr>
          <w:rFonts w:ascii="Times New Roman" w:hAnsi="Times New Roman"/>
          <w:sz w:val="28"/>
          <w:szCs w:val="28"/>
        </w:rPr>
        <w:t>;</w:t>
      </w:r>
    </w:p>
    <w:p w:rsidR="00435891" w:rsidRDefault="002645EE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увеличен</w:t>
      </w:r>
      <w:r w:rsidR="00090B00" w:rsidRPr="009A0D73">
        <w:rPr>
          <w:rFonts w:ascii="Times New Roman" w:hAnsi="Times New Roman"/>
          <w:sz w:val="28"/>
          <w:szCs w:val="28"/>
        </w:rPr>
        <w:t>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дол</w:t>
      </w:r>
      <w:r w:rsidR="00090B00" w:rsidRPr="009A0D73">
        <w:rPr>
          <w:rFonts w:ascii="Times New Roman" w:hAnsi="Times New Roman"/>
          <w:sz w:val="28"/>
          <w:szCs w:val="28"/>
        </w:rPr>
        <w:t>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молодых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специалистов,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получивших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образование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других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регионах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государства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вернувшихся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трудоустройства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FE7D15" w:rsidRPr="009A0D73">
        <w:rPr>
          <w:rFonts w:ascii="Times New Roman" w:hAnsi="Times New Roman"/>
          <w:sz w:val="28"/>
          <w:szCs w:val="28"/>
        </w:rPr>
        <w:t>республику</w:t>
      </w:r>
      <w:r w:rsidR="00435891">
        <w:rPr>
          <w:rFonts w:ascii="Times New Roman" w:hAnsi="Times New Roman"/>
          <w:sz w:val="28"/>
          <w:szCs w:val="28"/>
        </w:rPr>
        <w:t>;</w:t>
      </w:r>
    </w:p>
    <w:p w:rsidR="00FE7D15" w:rsidRPr="009A0D73" w:rsidRDefault="00435891" w:rsidP="009A0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внедрён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(экономического)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роста</w:t>
      </w:r>
      <w:r w:rsidR="00FE7D15" w:rsidRPr="009A0D73">
        <w:rPr>
          <w:rFonts w:ascii="Times New Roman" w:hAnsi="Times New Roman"/>
          <w:sz w:val="28"/>
          <w:szCs w:val="28"/>
        </w:rPr>
        <w:t>.</w:t>
      </w:r>
    </w:p>
    <w:p w:rsidR="00C97F8B" w:rsidRPr="009A0D73" w:rsidRDefault="00C97F8B" w:rsidP="009A0D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br w:type="page"/>
      </w:r>
    </w:p>
    <w:p w:rsidR="008B29B1" w:rsidRPr="009A0D73" w:rsidRDefault="00076FA2" w:rsidP="009A0D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lastRenderedPageBreak/>
        <w:t>Глоссарий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Базовые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мероприятия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РДШ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мероприятия,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включенные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программы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планы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Общероссийской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общественно-государственной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детско-юношеской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«Российское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движение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школьников»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ФГБУ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«Российский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детско-юношеский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центр»,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рекомендуемые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уровнях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Перечень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базовых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мероприятий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РДШ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утверждается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Координационным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ab/>
        <w:t>советом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РДШ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реализуется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исполнительной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дирекцией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РДШ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ФГБУ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«Росдетцентр».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Брендинг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набор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инструментов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маркетинга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процесс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бренд-менеджмент,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заключающийся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разработке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торговой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марки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продукции,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позиционирования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продвижении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рынок,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репутации,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регулярном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мониторинге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соответствие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определенной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торговой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марки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требованиям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рынка.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Будущая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профессия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осознанно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избранная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профессия,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которое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вкладывается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много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сил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времени,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важно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развить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способности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черты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характера,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соответствуют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выбранной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деятельности.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Вариативная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модель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взаимодействия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процесса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целенаправленного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взаимодействия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общения,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направленная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повышение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качества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итогов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Воля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индивида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сознательно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целенаправленно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регулировать,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контролировать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своё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поведение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выражающаяся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умении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мобилизовать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физические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возможности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преодоления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трудностей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препятствий,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стоящих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пути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поставленной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цели.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Воспитательная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деятельность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взаимодействия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целью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благоприятных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условий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развития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личности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воспитанника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условиях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постоянно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действующего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или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временного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коллектива.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действий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педагога,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направленная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оптимальных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условий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воспитания,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развития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саморазвития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личности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воспитанника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выбора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возможностей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свободного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творческого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самовыражения.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вид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направленный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передачу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поколения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поколению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накопленных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человечеством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культуры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опыта,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условий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личностного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развития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человека.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Гражданские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патриотические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ценности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России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систематическая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целенаправленная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государственной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власти,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институтов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гражданского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семьи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обучающихся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граждан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высокого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патриотического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сознания,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верности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своему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Отечеству,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готовности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выполнению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гражданского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долга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конституционных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обязанностей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защите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интересов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Родины.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Гражданский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долг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категория,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определяющая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обязанность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гражданина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общества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выполнять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требования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морального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юридического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характера,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заложенные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Конституции,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законодательных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актах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нормах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общечеловеческой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морали,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также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нести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полную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ответственность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свои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действия.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Гражданское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самосознание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-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совокупность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высоких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нравственных,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морально-психологических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качеств,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среди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которых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особое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значение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имеют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патриотизм,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гражданственность,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ответственность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развитие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организации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судьбу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Отечества.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Досуг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созерцание,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связанное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высоким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уровнем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культуры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интеллекта;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состояние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души;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—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обычно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характеризуется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деятельность,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связанная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работой,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ценности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самореализации;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свободное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время,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время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выбора,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когда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занимается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является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обязанностью.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Включает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себя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понятия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времени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отношения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времени.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Детская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общественная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организация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основанное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членстве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объединение,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совместной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защиты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интересов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достижения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уставных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объединившихся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граждан.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Членами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детской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могут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быть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возрасте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взрослые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Детское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общественное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движение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состоящее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из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участников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имеющее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членства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массовое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объединение,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преследующее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социальные,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политические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полезные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поддерживаемые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участниками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движения.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Участниками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детского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движения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могут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быть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возрасте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взрослые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Детское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общественное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объединение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добровольное,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самоуправляемое,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некоммерческое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инициативе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граждан,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объединившихся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интересов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реализации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целей,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указанных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уставе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общественного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объединения.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Участниками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объединения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могут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быть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взрослые.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воспитательное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пространство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множество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взаимосвязанных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педагогических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событий,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организованных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только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школой,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также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другими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социальными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субъектами,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такими,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например,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как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театр,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библиотека,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образовательная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дополнительного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образования.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Должно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включать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себя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среды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развития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детей,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духовно-ценностной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ориентации,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опыта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человека,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образования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индивидуальной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помощи.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пространства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разнообразны,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поэтому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технология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использования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создается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индивидуально,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учетом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зависимости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масштаба,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потребностей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характера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системы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школы.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Здоровая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семья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семья,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ведет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присутствует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психологический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климат,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духовная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культура,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материальный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достаток.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Здоровое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питание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питание,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обеспечивающее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рост,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нормальное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жизнедеятельность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способствующее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укреплению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здоровья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профилактике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заболеваний.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Здоровье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—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состояние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физического,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душевного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благополучия.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lastRenderedPageBreak/>
        <w:t>История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сфера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гуманитарного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знания,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занимающаяся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изучением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состояния,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мировоззрения,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связей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т.д.)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прошлом,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знание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прежде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всего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черпается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письменных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источников.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</w:rPr>
        <w:t>Информационная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культура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способность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общества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эффективно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информационные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ресурсы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средства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информационных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коммуникаций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применять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передовые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достижения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средств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информатизации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информационных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технологий.</w:t>
      </w:r>
    </w:p>
    <w:p w:rsidR="006F0DE6" w:rsidRPr="009A0D73" w:rsidRDefault="00D20890" w:rsidP="009A0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7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Коллективные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виды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деятельности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воспитании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это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целенаправленное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систематическое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воздействие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сознание,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поведение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процессе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разнообразной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целью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них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нравственных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понятий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убеждений,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выработки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навыков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привычек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морального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поведения,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нравственных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чувств,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волевых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черт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характера,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преодоления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отрицательных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черт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F0DE6"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поведении.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</w:rPr>
        <w:t>Культура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взаимодействия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феноменов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коммуникации,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основе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которого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лежит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совокупность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моральных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норм,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принципов,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правил,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регулирует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поведение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взаимоотношения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субъектов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группы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субъектов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деятельности.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Лидер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принимаемая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группой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личность,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полно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отражающая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выражающая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интересы,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выявившаяся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внутригруппового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взаимодействия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процессе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ролевой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дифференциации,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реализующая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собственные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потенциальные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возможности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общении.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Мировоззрение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система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взглядов,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оценок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образных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представлений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мире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месте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нём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человека,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общее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отношение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окружающей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действительности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самому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себе,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также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обусловленные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этими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взглядами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основные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жизненные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позиции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людей,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убеждения,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идеалы,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принципы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познания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деятельности,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ценностные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ориентации.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A0D73">
        <w:rPr>
          <w:rFonts w:ascii="Times New Roman" w:hAnsi="Times New Roman"/>
          <w:b/>
          <w:bCs/>
          <w:iCs/>
          <w:sz w:val="28"/>
          <w:szCs w:val="28"/>
        </w:rPr>
        <w:lastRenderedPageBreak/>
        <w:t>Мотивация</w:t>
      </w:r>
      <w:r w:rsidR="005848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-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это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система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побудительных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процессов,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направленных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на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совершение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каких-либо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действий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или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деятельности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для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удовлетворения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потребностей,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мотивов,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интересов,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желаний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и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достижения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</w:rPr>
        <w:t>целей.</w:t>
      </w:r>
      <w:r w:rsidR="00584842">
        <w:rPr>
          <w:rFonts w:ascii="Times New Roman" w:hAnsi="Times New Roman"/>
          <w:iCs/>
          <w:sz w:val="28"/>
          <w:szCs w:val="28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Национальная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культура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–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совокупность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символов,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верований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убеждений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ценностей,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норм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образцов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поведения,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характеризуют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духовную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жизнь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человеческого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сообщества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той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или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иной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стране,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государстве.</w:t>
      </w:r>
    </w:p>
    <w:p w:rsidR="006F0DE6" w:rsidRPr="009A0D73" w:rsidRDefault="00584842" w:rsidP="00A218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6F0DE6" w:rsidRPr="009A0D73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="006F0DE6" w:rsidRPr="009A0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система</w:t>
      </w:r>
      <w:r>
        <w:rPr>
          <w:sz w:val="28"/>
          <w:szCs w:val="28"/>
          <w:shd w:val="clear" w:color="auto" w:fill="FFFFFF"/>
        </w:rPr>
        <w:t xml:space="preserve"> </w:t>
      </w:r>
      <w:hyperlink r:id="rId8" w:tooltip="Воспитание" w:history="1">
        <w:r w:rsidR="006F0DE6" w:rsidRPr="00584842">
          <w:rPr>
            <w:sz w:val="28"/>
            <w:szCs w:val="28"/>
            <w:shd w:val="clear" w:color="auto" w:fill="FFFFFF"/>
          </w:rPr>
          <w:t>воспитания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hyperlink r:id="rId9" w:tooltip="Обучение" w:history="1">
        <w:r w:rsidR="006F0DE6" w:rsidRPr="00584842">
          <w:rPr>
            <w:sz w:val="28"/>
            <w:szCs w:val="28"/>
            <w:shd w:val="clear" w:color="auto" w:fill="FFFFFF"/>
          </w:rPr>
          <w:t>обучения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личности,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также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совокупность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приобретаемых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знаний,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умений,</w:t>
      </w:r>
      <w:r>
        <w:rPr>
          <w:sz w:val="28"/>
          <w:szCs w:val="28"/>
          <w:shd w:val="clear" w:color="auto" w:fill="FFFFFF"/>
        </w:rPr>
        <w:t xml:space="preserve"> </w:t>
      </w:r>
      <w:hyperlink r:id="rId10" w:tooltip="Навык" w:history="1">
        <w:r w:rsidR="006F0DE6" w:rsidRPr="00584842">
          <w:rPr>
            <w:sz w:val="28"/>
            <w:szCs w:val="28"/>
            <w:shd w:val="clear" w:color="auto" w:fill="FFFFFF"/>
          </w:rPr>
          <w:t>навыков</w:t>
        </w:r>
      </w:hyperlink>
      <w:r w:rsidR="006F0DE6" w:rsidRPr="009A0D7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1" w:tooltip="Аксиология" w:history="1">
        <w:r w:rsidR="006F0DE6" w:rsidRPr="00584842">
          <w:rPr>
            <w:sz w:val="28"/>
            <w:szCs w:val="28"/>
            <w:shd w:val="clear" w:color="auto" w:fill="FFFFFF"/>
          </w:rPr>
          <w:t>ценностных</w:t>
        </w:r>
        <w:r>
          <w:rPr>
            <w:sz w:val="28"/>
            <w:szCs w:val="28"/>
            <w:shd w:val="clear" w:color="auto" w:fill="FFFFFF"/>
          </w:rPr>
          <w:t xml:space="preserve"> </w:t>
        </w:r>
        <w:r w:rsidR="006F0DE6" w:rsidRPr="00584842">
          <w:rPr>
            <w:sz w:val="28"/>
            <w:szCs w:val="28"/>
            <w:shd w:val="clear" w:color="auto" w:fill="FFFFFF"/>
          </w:rPr>
          <w:t>установок</w:t>
        </w:r>
      </w:hyperlink>
      <w:r w:rsidR="006F0DE6" w:rsidRPr="009A0D7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функций,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опыта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="006F0DE6" w:rsidRPr="009A0D73">
        <w:rPr>
          <w:sz w:val="28"/>
          <w:szCs w:val="28"/>
          <w:shd w:val="clear" w:color="auto" w:fill="FFFFFF"/>
        </w:rPr>
        <w:t>компетенций.</w:t>
      </w:r>
    </w:p>
    <w:p w:rsidR="006F0DE6" w:rsidRPr="009A0D73" w:rsidRDefault="006F0DE6" w:rsidP="009A0D7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A0D73">
        <w:rPr>
          <w:b/>
          <w:sz w:val="28"/>
          <w:szCs w:val="28"/>
          <w:shd w:val="clear" w:color="auto" w:fill="FFFFFF"/>
        </w:rPr>
        <w:t>Образовательная</w:t>
      </w:r>
      <w:r w:rsidR="00584842">
        <w:rPr>
          <w:b/>
          <w:sz w:val="28"/>
          <w:szCs w:val="28"/>
          <w:shd w:val="clear" w:color="auto" w:fill="FFFFFF"/>
        </w:rPr>
        <w:t xml:space="preserve"> </w:t>
      </w:r>
      <w:r w:rsidRPr="009A0D73">
        <w:rPr>
          <w:b/>
          <w:sz w:val="28"/>
          <w:szCs w:val="28"/>
          <w:shd w:val="clear" w:color="auto" w:fill="FFFFFF"/>
        </w:rPr>
        <w:t>среда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–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это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психолого-педагогическая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реальность,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сочетание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уже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сложившихся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исторических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влияний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и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="00584842" w:rsidRPr="009A0D73">
        <w:rPr>
          <w:sz w:val="28"/>
          <w:szCs w:val="28"/>
          <w:shd w:val="clear" w:color="auto" w:fill="FFFFFF"/>
        </w:rPr>
        <w:t>намеренно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="00584842" w:rsidRPr="009A0D73">
        <w:rPr>
          <w:sz w:val="28"/>
          <w:szCs w:val="28"/>
          <w:shd w:val="clear" w:color="auto" w:fill="FFFFFF"/>
        </w:rPr>
        <w:t>созданных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="00584842" w:rsidRPr="009A0D73">
        <w:rPr>
          <w:sz w:val="28"/>
          <w:szCs w:val="28"/>
          <w:shd w:val="clear" w:color="auto" w:fill="FFFFFF"/>
        </w:rPr>
        <w:t>педагогических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="00584842" w:rsidRPr="009A0D73">
        <w:rPr>
          <w:sz w:val="28"/>
          <w:szCs w:val="28"/>
          <w:shd w:val="clear" w:color="auto" w:fill="FFFFFF"/>
        </w:rPr>
        <w:t>условий,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и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обстоятельств,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направленных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на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формирование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и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развитие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личности</w:t>
      </w:r>
      <w:r w:rsidR="00584842">
        <w:rPr>
          <w:sz w:val="28"/>
          <w:szCs w:val="28"/>
          <w:shd w:val="clear" w:color="auto" w:fill="FFFFFF"/>
        </w:rPr>
        <w:t xml:space="preserve"> </w:t>
      </w:r>
      <w:r w:rsidRPr="009A0D73">
        <w:rPr>
          <w:sz w:val="28"/>
          <w:szCs w:val="28"/>
          <w:shd w:val="clear" w:color="auto" w:fill="FFFFFF"/>
        </w:rPr>
        <w:t>ученика.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bCs/>
          <w:sz w:val="28"/>
          <w:szCs w:val="28"/>
        </w:rPr>
        <w:t>Обучение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</w:t>
      </w:r>
      <w:r w:rsidRPr="00584842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hyperlink r:id="rId12" w:tooltip="Педагогика" w:history="1">
        <w:r w:rsidRPr="00584842">
          <w:rPr>
            <w:rFonts w:ascii="Times New Roman" w:hAnsi="Times New Roman"/>
            <w:sz w:val="28"/>
            <w:szCs w:val="28"/>
          </w:rPr>
          <w:t>педагогике</w:t>
        </w:r>
      </w:hyperlink>
      <w:r w:rsidRPr="00584842">
        <w:rPr>
          <w:rFonts w:ascii="Times New Roman" w:hAnsi="Times New Roman"/>
          <w:sz w:val="28"/>
          <w:szCs w:val="28"/>
        </w:rPr>
        <w:t>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—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целенаправленный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педагогический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процесс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стимулирования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активной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учебно-познавательной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hyperlink r:id="rId13" w:tooltip="Деятельность" w:history="1">
        <w:r w:rsidRPr="00584842">
          <w:rPr>
            <w:rFonts w:ascii="Times New Roman" w:hAnsi="Times New Roman"/>
            <w:sz w:val="28"/>
            <w:szCs w:val="28"/>
          </w:rPr>
          <w:t>деятельности</w:t>
        </w:r>
      </w:hyperlink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учащихся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овладению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hyperlink r:id="rId14" w:tooltip="Знание" w:history="1">
        <w:r w:rsidRPr="00584842">
          <w:rPr>
            <w:rFonts w:ascii="Times New Roman" w:hAnsi="Times New Roman"/>
            <w:sz w:val="28"/>
            <w:szCs w:val="28"/>
          </w:rPr>
          <w:t>знаниями</w:t>
        </w:r>
      </w:hyperlink>
      <w:r w:rsidRPr="00584842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hyperlink r:id="rId15" w:tooltip="Умение" w:history="1">
        <w:r w:rsidRPr="00584842">
          <w:rPr>
            <w:rFonts w:ascii="Times New Roman" w:hAnsi="Times New Roman"/>
            <w:sz w:val="28"/>
            <w:szCs w:val="28"/>
          </w:rPr>
          <w:t>умениями</w:t>
        </w:r>
      </w:hyperlink>
      <w:r w:rsidR="00584842">
        <w:rPr>
          <w:rFonts w:ascii="Times New Roman" w:hAnsi="Times New Roman"/>
          <w:sz w:val="28"/>
          <w:szCs w:val="28"/>
        </w:rPr>
        <w:t xml:space="preserve"> </w:t>
      </w:r>
      <w:r w:rsidRPr="00584842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hyperlink r:id="rId16" w:tooltip="Навык" w:history="1">
        <w:r w:rsidRPr="00584842">
          <w:rPr>
            <w:rFonts w:ascii="Times New Roman" w:hAnsi="Times New Roman"/>
            <w:sz w:val="28"/>
            <w:szCs w:val="28"/>
          </w:rPr>
          <w:t>навыками</w:t>
        </w:r>
      </w:hyperlink>
      <w:r w:rsidRPr="00584842">
        <w:rPr>
          <w:rFonts w:ascii="Times New Roman" w:hAnsi="Times New Roman"/>
          <w:sz w:val="28"/>
          <w:szCs w:val="28"/>
        </w:rPr>
        <w:t>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развитию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творческих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способностей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нравственных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этических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взглядов.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Программа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документ,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отражающий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последовательную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действий,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направленных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достижение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социально-педагогической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цели.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435891" w:rsidRPr="00435891" w:rsidRDefault="00435891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самоопределение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435891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процесс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формирования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личностью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своего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отношения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способ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личностных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социально-</w:t>
      </w:r>
      <w:r w:rsidRPr="00435891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891">
        <w:rPr>
          <w:rFonts w:ascii="Times New Roman" w:hAnsi="Times New Roman"/>
          <w:sz w:val="28"/>
          <w:szCs w:val="28"/>
          <w:shd w:val="clear" w:color="auto" w:fill="FFFFFF"/>
        </w:rPr>
        <w:t>потребностей.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Ресурс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—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количественно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измеряемая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возможность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выполнения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какой-либо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деятельности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человека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или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людей;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условия,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позволяющие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помощью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определённых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преобразований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получить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желаемый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результат.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Poднoй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язык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это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язык,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усваиваемый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ребёнком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раннем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детстве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путём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подражания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окружающим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="00584842" w:rsidRPr="009A0D73">
        <w:rPr>
          <w:rFonts w:ascii="Times New Roman" w:hAnsi="Times New Roman"/>
          <w:sz w:val="28"/>
          <w:szCs w:val="28"/>
        </w:rPr>
        <w:t>взрослым</w:t>
      </w:r>
      <w:r w:rsidRPr="009A0D73">
        <w:rPr>
          <w:rFonts w:ascii="Times New Roman" w:hAnsi="Times New Roman"/>
          <w:sz w:val="28"/>
          <w:szCs w:val="28"/>
        </w:rPr>
        <w:t>.</w:t>
      </w:r>
    </w:p>
    <w:p w:rsidR="006F0DE6" w:rsidRPr="00584842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Само</w:t>
      </w:r>
      <w:r w:rsidRPr="009A0D73">
        <w:rPr>
          <w:rFonts w:ascii="Times New Roman" w:hAnsi="Times New Roman"/>
          <w:b/>
          <w:sz w:val="28"/>
          <w:szCs w:val="28"/>
        </w:rPr>
        <w:t>дисциплина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собственного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поведения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отношению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отношению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другим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людям,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tooltip="Иностранцы" w:history="1">
        <w:r w:rsidRPr="00584842">
          <w:rPr>
            <w:rFonts w:ascii="Times New Roman" w:hAnsi="Times New Roman"/>
            <w:sz w:val="28"/>
            <w:szCs w:val="28"/>
          </w:rPr>
          <w:t>иностранцам</w:t>
        </w:r>
      </w:hyperlink>
      <w:r w:rsidRPr="005848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национальностям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" w:tooltip="Раса" w:history="1">
        <w:r w:rsidRPr="00584842">
          <w:rPr>
            <w:rFonts w:ascii="Times New Roman" w:hAnsi="Times New Roman"/>
            <w:sz w:val="28"/>
            <w:szCs w:val="28"/>
          </w:rPr>
          <w:t>расам</w:t>
        </w:r>
      </w:hyperlink>
      <w:r w:rsidRPr="005848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воспитание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себе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tooltip="Сила воли" w:history="1">
        <w:r w:rsidRPr="00584842">
          <w:rPr>
            <w:rFonts w:ascii="Times New Roman" w:hAnsi="Times New Roman"/>
            <w:sz w:val="28"/>
            <w:szCs w:val="28"/>
          </w:rPr>
          <w:t>силы</w:t>
        </w:r>
        <w:r w:rsidR="00584842" w:rsidRPr="00584842">
          <w:rPr>
            <w:rFonts w:ascii="Times New Roman" w:hAnsi="Times New Roman"/>
            <w:sz w:val="28"/>
            <w:szCs w:val="28"/>
          </w:rPr>
          <w:t xml:space="preserve"> </w:t>
        </w:r>
        <w:r w:rsidRPr="00584842">
          <w:rPr>
            <w:rFonts w:ascii="Times New Roman" w:hAnsi="Times New Roman"/>
            <w:sz w:val="28"/>
            <w:szCs w:val="28"/>
          </w:rPr>
          <w:t>воли</w:t>
        </w:r>
      </w:hyperlink>
      <w:r w:rsidRPr="005848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Самоопределение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процесс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результат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выбора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личностью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своей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позиции,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целей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средств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самоосуществления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конкретных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обстоятельствах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жизни;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механизм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обретения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проявления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человеком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свободы.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Результатом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самоопределения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осознание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своих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целей,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жизненных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планов,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общественных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требований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сопоставление.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Самопознание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изучение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личностью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собственных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психических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физических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особенностей,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осмысление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себя.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начинается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младенчестве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продолжается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всю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жизнь.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Знание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формируется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постепенно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мере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познания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внешнего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мира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себя.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Самоотождествление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осознание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оценка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человеком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личности,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своего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нравственного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облика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интересов,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ценностей,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мотивов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поведения,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принадлежности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какой-либо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группе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отражение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реального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цифровом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профиле.</w:t>
      </w:r>
    </w:p>
    <w:p w:rsidR="006F0DE6" w:rsidRPr="009A0D73" w:rsidRDefault="006F0DE6" w:rsidP="00200ACB">
      <w:pPr>
        <w:tabs>
          <w:tab w:val="left" w:pos="477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Саморазвивающаяся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система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–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кибернетическая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(или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динамическая)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система,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которая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самостоятельно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выбирает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цели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своего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развития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критерии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их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достижения,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изменяет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свои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параметры,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структуру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другие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характеристики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заданном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направлении.</w:t>
      </w:r>
    </w:p>
    <w:p w:rsidR="006F0DE6" w:rsidRPr="009A0D73" w:rsidRDefault="006F0DE6" w:rsidP="00200ACB">
      <w:pPr>
        <w:tabs>
          <w:tab w:val="left" w:pos="477"/>
        </w:tabs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Самореализа́ция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(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русского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само-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лат.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realis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вещественный,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действительный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)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реализация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потенциала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личности,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осуществление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своего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человеческого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назначения,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призвания.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Самоуважение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(также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чувство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собственного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достоинства)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социологии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психологии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отражает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субъективную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эмоциональную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оценку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собственной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значимости,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также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отношение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индивида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себе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как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iCs/>
          <w:sz w:val="28"/>
          <w:szCs w:val="28"/>
          <w:shd w:val="clear" w:color="auto" w:fill="FFFFFF"/>
        </w:rPr>
        <w:t>личности.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Самоценность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полное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принятие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себя,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ощущение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внутренней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гармонии,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цельности,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уверенности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себе.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понятие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часто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путают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самооценкой,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разница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велика.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Сетевое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образование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(сетевая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образования)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современная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педагогическая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парадигма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форма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самоорганизации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образования,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перспективное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направление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кооперации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образовательной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практике.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Система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воспитания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сложившееся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устойчивое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единство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воспитательных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мер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мероприятий,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основанное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определенных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идеях,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целях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дающее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эффект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деле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воспитания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детей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молодежи.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Система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наставничества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система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отношений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между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субъектами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воспитания,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которых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опытный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или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более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сведущий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человек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помогает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менее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опытному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или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менее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сведущему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усвоить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определенные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компетенции.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Стратегия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Pr="009A0D73">
        <w:rPr>
          <w:rFonts w:ascii="Times New Roman" w:hAnsi="Times New Roman"/>
          <w:sz w:val="28"/>
          <w:szCs w:val="28"/>
        </w:rPr>
        <w:tab/>
        <w:t>комплекс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действий,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направленных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обеспечение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воспитания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подрастающего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поколения,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адекватных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динамике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социальноэкономических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социально-политических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изменений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жизни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России.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Традиции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детского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объединения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правила,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нормы,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обычаи,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ab/>
        <w:t>сложившиеся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детском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объединении,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передающиеся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сохраняющиеся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течение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длительного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срока.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435891" w:rsidRPr="008F35B0" w:rsidRDefault="00435891" w:rsidP="009A0D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воспитание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процесс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организации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стимулирования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трудовой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деятельности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учащихся,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формирования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них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трудовых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умений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авыков,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воспитания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добросовестного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отношения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своей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работе,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стимулирования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творчества,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инициативы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стремления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достижению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более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высоких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8F35B0" w:rsidRP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результатов</w:t>
      </w:r>
      <w:r w:rsidR="008F35B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D20890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Ученическое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самоуправление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ab/>
        <w:t>-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форма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реализации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обучающимися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участие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управлении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образовательными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организациями,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предполагающая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участие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учеников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решении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вопросов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учебно-воспитательного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процесса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совместно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педагогическим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коллективом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администрацией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учреждения;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право,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которым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обладают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школе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ученики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на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учёт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мнения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в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управлении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той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образовательной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организацией,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где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они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обучаются.</w:t>
      </w:r>
      <w:r w:rsidR="00584842">
        <w:rPr>
          <w:rFonts w:ascii="Times New Roman" w:hAnsi="Times New Roman"/>
          <w:sz w:val="28"/>
          <w:szCs w:val="28"/>
        </w:rPr>
        <w:t xml:space="preserve"> 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sz w:val="28"/>
          <w:szCs w:val="28"/>
        </w:rPr>
        <w:lastRenderedPageBreak/>
        <w:t>Физическая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культура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-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область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социальной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деятельности,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направленная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сохранение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укрепление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0" w:tooltip="Здоровье" w:history="1">
        <w:r w:rsidRPr="00584842">
          <w:rPr>
            <w:rFonts w:ascii="Times New Roman" w:hAnsi="Times New Roman"/>
            <w:sz w:val="28"/>
            <w:szCs w:val="28"/>
          </w:rPr>
          <w:t>здоровья</w:t>
        </w:r>
      </w:hyperlink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человека,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осознанной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двигательной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активности.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часть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1" w:tooltip="Культура" w:history="1">
        <w:r w:rsidRPr="00584842">
          <w:rPr>
            <w:rFonts w:ascii="Times New Roman" w:hAnsi="Times New Roman"/>
            <w:sz w:val="28"/>
            <w:szCs w:val="28"/>
          </w:rPr>
          <w:t>культуры</w:t>
        </w:r>
      </w:hyperlink>
      <w:r w:rsidRPr="005848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представляющая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собой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совокупность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ценностей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знаний,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создаваемых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используемых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обществом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физического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интеллектуального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способностей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человека,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совершенствования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двигательной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активности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формирования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2" w:tooltip="Здоровый образ жизни" w:history="1">
        <w:r w:rsidRPr="00584842">
          <w:rPr>
            <w:rFonts w:ascii="Times New Roman" w:hAnsi="Times New Roman"/>
            <w:sz w:val="28"/>
            <w:szCs w:val="28"/>
          </w:rPr>
          <w:t>здорового</w:t>
        </w:r>
        <w:r w:rsidR="00584842" w:rsidRPr="00584842">
          <w:rPr>
            <w:rFonts w:ascii="Times New Roman" w:hAnsi="Times New Roman"/>
            <w:sz w:val="28"/>
            <w:szCs w:val="28"/>
          </w:rPr>
          <w:t xml:space="preserve"> </w:t>
        </w:r>
        <w:r w:rsidRPr="00584842">
          <w:rPr>
            <w:rFonts w:ascii="Times New Roman" w:hAnsi="Times New Roman"/>
            <w:sz w:val="28"/>
            <w:szCs w:val="28"/>
          </w:rPr>
          <w:t>образа</w:t>
        </w:r>
        <w:r w:rsidR="00584842" w:rsidRPr="00584842">
          <w:rPr>
            <w:rFonts w:ascii="Times New Roman" w:hAnsi="Times New Roman"/>
            <w:sz w:val="28"/>
            <w:szCs w:val="28"/>
          </w:rPr>
          <w:t xml:space="preserve"> </w:t>
        </w:r>
        <w:r w:rsidRPr="00584842">
          <w:rPr>
            <w:rFonts w:ascii="Times New Roman" w:hAnsi="Times New Roman"/>
            <w:sz w:val="28"/>
            <w:szCs w:val="28"/>
          </w:rPr>
          <w:t>жизни</w:t>
        </w:r>
      </w:hyperlink>
      <w:r w:rsidRPr="005848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социальной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адаптации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путём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физического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воспитания,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физической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подготовки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 w:rsidRP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842">
        <w:rPr>
          <w:rFonts w:ascii="Times New Roman" w:hAnsi="Times New Roman"/>
          <w:sz w:val="28"/>
          <w:szCs w:val="28"/>
          <w:shd w:val="clear" w:color="auto" w:fill="FFFFFF"/>
        </w:rPr>
        <w:t>физического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развития.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Ценности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воспитания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значимые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человека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общества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природные,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материальные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нравственно-духовные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объекты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явления,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выступающие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социокультурными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образцами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жизни,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сориентированы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теории,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технологии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способы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социально-педагогической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деятельности.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Цифровое</w:t>
      </w:r>
      <w:r w:rsidR="0058484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пространство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современные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цифровые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образовательные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ресурсы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(ЦОР),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способные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представить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определенный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объем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информации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применимой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дистанционном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режиме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межличностном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взаимодействии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обучаемого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(обучаемых)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обучающего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рамках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пространства</w:t>
      </w:r>
      <w:r w:rsidR="0058484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A0D7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Интернета.</w:t>
      </w:r>
    </w:p>
    <w:p w:rsidR="006F0DE6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73">
        <w:rPr>
          <w:rFonts w:ascii="Times New Roman" w:hAnsi="Times New Roman"/>
          <w:b/>
          <w:sz w:val="28"/>
          <w:szCs w:val="28"/>
        </w:rPr>
        <w:t>Экосистема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b/>
          <w:sz w:val="28"/>
          <w:szCs w:val="28"/>
        </w:rPr>
        <w:t>—</w:t>
      </w:r>
      <w:r w:rsidR="00584842">
        <w:rPr>
          <w:rFonts w:ascii="Times New Roman" w:hAnsi="Times New Roman"/>
          <w:b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сложная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(по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определению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сложных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Л.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Берталанфи)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самоорганизующаяся,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саморегулирующаяся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и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саморазвивающаяся</w:t>
      </w:r>
      <w:r w:rsidR="00584842">
        <w:rPr>
          <w:rFonts w:ascii="Times New Roman" w:hAnsi="Times New Roman"/>
          <w:sz w:val="28"/>
          <w:szCs w:val="28"/>
        </w:rPr>
        <w:t xml:space="preserve"> </w:t>
      </w:r>
      <w:r w:rsidRPr="009A0D73">
        <w:rPr>
          <w:rFonts w:ascii="Times New Roman" w:hAnsi="Times New Roman"/>
          <w:sz w:val="28"/>
          <w:szCs w:val="28"/>
        </w:rPr>
        <w:t>система.</w:t>
      </w:r>
    </w:p>
    <w:p w:rsidR="00F91563" w:rsidRPr="00F91563" w:rsidRDefault="00F91563" w:rsidP="009A0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педагогической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среде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начиная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2000-х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годов,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широко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используется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термин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«</w:t>
      </w:r>
      <w:r w:rsidRPr="00F9156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экосистема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обучения»,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современном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этапе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«образовательная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экосистема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».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Образовательная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экосистема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развивает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умение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учиться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переучиваться,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адаптироваться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разным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ситуациям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посредством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различных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образовательных</w:t>
      </w:r>
      <w:r w:rsidR="0058484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F9156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форматов.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Образовательные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экосистемы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определяются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как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сети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взаимосвязанных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разнотипных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субъектов,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участвующих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процессе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обучения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/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воспитания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/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развития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в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течение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всей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жизни.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Образовательные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экосистемы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объединяют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учащихся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сообщества,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стремясь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к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раскрытию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коллективного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потенциала.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Они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разнообразны,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динамичны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постоянно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эволюционируют.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(Конечная)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цель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lastRenderedPageBreak/>
        <w:t>экосистем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—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создание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процветающего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будущего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для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людей,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сообществ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и</w:t>
      </w:r>
      <w:r w:rsidR="00584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653" w:rsidRPr="00703138">
        <w:rPr>
          <w:rFonts w:ascii="Times New Roman" w:hAnsi="Times New Roman"/>
          <w:color w:val="000000"/>
          <w:sz w:val="28"/>
          <w:szCs w:val="28"/>
        </w:rPr>
        <w:t>планеты</w:t>
      </w:r>
      <w:r w:rsidR="00D20653">
        <w:rPr>
          <w:rFonts w:ascii="Times New Roman" w:hAnsi="Times New Roman"/>
          <w:color w:val="000000"/>
          <w:sz w:val="28"/>
          <w:szCs w:val="28"/>
        </w:rPr>
        <w:t>.</w:t>
      </w:r>
    </w:p>
    <w:p w:rsidR="006F0DE6" w:rsidRPr="009A0D73" w:rsidRDefault="006F0DE6" w:rsidP="009A0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Этническая</w:t>
      </w:r>
      <w:r w:rsidR="005848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культура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совокупность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черт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культуры,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касающихся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преимущественно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обыденной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жизнедеятельности,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бытовой</w:t>
      </w:r>
      <w:r w:rsidR="00584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0D73">
        <w:rPr>
          <w:rFonts w:ascii="Times New Roman" w:hAnsi="Times New Roman"/>
          <w:sz w:val="28"/>
          <w:szCs w:val="28"/>
          <w:shd w:val="clear" w:color="auto" w:fill="FFFFFF"/>
        </w:rPr>
        <w:t>культуры.</w:t>
      </w:r>
    </w:p>
    <w:p w:rsidR="006F0DE6" w:rsidRPr="009A0D73" w:rsidRDefault="006F0DE6" w:rsidP="009A0D73">
      <w:pPr>
        <w:spacing w:after="0" w:line="360" w:lineRule="auto"/>
        <w:rPr>
          <w:sz w:val="28"/>
          <w:szCs w:val="28"/>
        </w:rPr>
      </w:pPr>
    </w:p>
    <w:p w:rsidR="00E95DC9" w:rsidRPr="009A0D73" w:rsidRDefault="00E95DC9" w:rsidP="009A0D7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50A29" w:rsidRPr="009A0D73" w:rsidRDefault="00750A29" w:rsidP="009A0D7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sectPr w:rsidR="00750A29" w:rsidRPr="009A0D73" w:rsidSect="00C14C8B">
      <w:footerReference w:type="default" r:id="rId2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F3" w:rsidRDefault="005749F3" w:rsidP="00A823C0">
      <w:pPr>
        <w:spacing w:after="0" w:line="240" w:lineRule="auto"/>
      </w:pPr>
      <w:r>
        <w:separator/>
      </w:r>
    </w:p>
  </w:endnote>
  <w:endnote w:type="continuationSeparator" w:id="0">
    <w:p w:rsidR="005749F3" w:rsidRDefault="005749F3" w:rsidP="00A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979360"/>
      <w:docPartObj>
        <w:docPartGallery w:val="Page Numbers (Bottom of Page)"/>
        <w:docPartUnique/>
      </w:docPartObj>
    </w:sdtPr>
    <w:sdtEndPr/>
    <w:sdtContent>
      <w:p w:rsidR="00584842" w:rsidRDefault="0058484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0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842" w:rsidRDefault="005848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F3" w:rsidRDefault="005749F3" w:rsidP="00A823C0">
      <w:pPr>
        <w:spacing w:after="0" w:line="240" w:lineRule="auto"/>
      </w:pPr>
      <w:r>
        <w:separator/>
      </w:r>
    </w:p>
  </w:footnote>
  <w:footnote w:type="continuationSeparator" w:id="0">
    <w:p w:rsidR="005749F3" w:rsidRDefault="005749F3" w:rsidP="00A8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23C"/>
    <w:multiLevelType w:val="hybridMultilevel"/>
    <w:tmpl w:val="00DC5534"/>
    <w:lvl w:ilvl="0" w:tplc="88C8E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05"/>
    <w:multiLevelType w:val="hybridMultilevel"/>
    <w:tmpl w:val="2DDA4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62085F"/>
    <w:multiLevelType w:val="hybridMultilevel"/>
    <w:tmpl w:val="AEC670B6"/>
    <w:lvl w:ilvl="0" w:tplc="677A4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404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9D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C7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87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4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E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6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6F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165950"/>
    <w:multiLevelType w:val="hybridMultilevel"/>
    <w:tmpl w:val="2A1A6AB8"/>
    <w:lvl w:ilvl="0" w:tplc="7090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9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6A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4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41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4A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40788"/>
    <w:multiLevelType w:val="hybridMultilevel"/>
    <w:tmpl w:val="52BEC4F6"/>
    <w:lvl w:ilvl="0" w:tplc="B5F89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AE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2C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F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27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263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4C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47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813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7E50B8"/>
    <w:multiLevelType w:val="hybridMultilevel"/>
    <w:tmpl w:val="BD866CBC"/>
    <w:lvl w:ilvl="0" w:tplc="EA848972">
      <w:numFmt w:val="bullet"/>
      <w:lvlText w:val="-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857C72B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2" w:tplc="9E64D7C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9C48E92E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307A2942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18E21DA4">
      <w:numFmt w:val="bullet"/>
      <w:lvlText w:val="•"/>
      <w:lvlJc w:val="left"/>
      <w:pPr>
        <w:ind w:left="4832" w:hanging="140"/>
      </w:pPr>
      <w:rPr>
        <w:rFonts w:hint="default"/>
        <w:lang w:val="ru-RU" w:eastAsia="ru-RU" w:bidi="ru-RU"/>
      </w:rPr>
    </w:lvl>
    <w:lvl w:ilvl="6" w:tplc="9B0A74B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7708F798">
      <w:numFmt w:val="bullet"/>
      <w:lvlText w:val="•"/>
      <w:lvlJc w:val="left"/>
      <w:pPr>
        <w:ind w:left="6725" w:hanging="140"/>
      </w:pPr>
      <w:rPr>
        <w:rFonts w:hint="default"/>
        <w:lang w:val="ru-RU" w:eastAsia="ru-RU" w:bidi="ru-RU"/>
      </w:rPr>
    </w:lvl>
    <w:lvl w:ilvl="8" w:tplc="22FA3052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abstractNum w:abstractNumId="6">
    <w:nsid w:val="38C93299"/>
    <w:multiLevelType w:val="hybridMultilevel"/>
    <w:tmpl w:val="C088D014"/>
    <w:lvl w:ilvl="0" w:tplc="2AE2632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4498FCD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8EC0CF82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258262E2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FF424E1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C6C893EE">
      <w:numFmt w:val="bullet"/>
      <w:lvlText w:val="•"/>
      <w:lvlJc w:val="left"/>
      <w:pPr>
        <w:ind w:left="4832" w:hanging="140"/>
      </w:pPr>
      <w:rPr>
        <w:rFonts w:hint="default"/>
        <w:lang w:val="ru-RU" w:eastAsia="ru-RU" w:bidi="ru-RU"/>
      </w:rPr>
    </w:lvl>
    <w:lvl w:ilvl="6" w:tplc="9352563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95D81984">
      <w:numFmt w:val="bullet"/>
      <w:lvlText w:val="•"/>
      <w:lvlJc w:val="left"/>
      <w:pPr>
        <w:ind w:left="6725" w:hanging="140"/>
      </w:pPr>
      <w:rPr>
        <w:rFonts w:hint="default"/>
        <w:lang w:val="ru-RU" w:eastAsia="ru-RU" w:bidi="ru-RU"/>
      </w:rPr>
    </w:lvl>
    <w:lvl w:ilvl="8" w:tplc="24485C8A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abstractNum w:abstractNumId="7">
    <w:nsid w:val="3E3E11EF"/>
    <w:multiLevelType w:val="hybridMultilevel"/>
    <w:tmpl w:val="686EC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B571CD"/>
    <w:multiLevelType w:val="hybridMultilevel"/>
    <w:tmpl w:val="7D7A2C4A"/>
    <w:lvl w:ilvl="0" w:tplc="65945D6E">
      <w:start w:val="1"/>
      <w:numFmt w:val="decimal"/>
      <w:lvlText w:val="%1."/>
      <w:lvlJc w:val="left"/>
      <w:pPr>
        <w:ind w:left="100" w:hanging="490"/>
      </w:pPr>
      <w:rPr>
        <w:rFonts w:ascii="Times New Roman" w:eastAsia="Times New Roman" w:hAnsi="Times New Roman" w:cs="Times New Roman"/>
        <w:spacing w:val="-9"/>
        <w:w w:val="100"/>
        <w:sz w:val="24"/>
        <w:szCs w:val="24"/>
        <w:lang w:val="ru-RU" w:eastAsia="ru-RU" w:bidi="ru-RU"/>
      </w:rPr>
    </w:lvl>
    <w:lvl w:ilvl="1" w:tplc="231EA478">
      <w:numFmt w:val="bullet"/>
      <w:lvlText w:val="•"/>
      <w:lvlJc w:val="left"/>
      <w:pPr>
        <w:ind w:left="1046" w:hanging="490"/>
      </w:pPr>
      <w:rPr>
        <w:rFonts w:hint="default"/>
        <w:lang w:val="ru-RU" w:eastAsia="ru-RU" w:bidi="ru-RU"/>
      </w:rPr>
    </w:lvl>
    <w:lvl w:ilvl="2" w:tplc="1292BF02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210E7668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0B203254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4F7A5948">
      <w:numFmt w:val="bullet"/>
      <w:lvlText w:val="•"/>
      <w:lvlJc w:val="left"/>
      <w:pPr>
        <w:ind w:left="4832" w:hanging="490"/>
      </w:pPr>
      <w:rPr>
        <w:rFonts w:hint="default"/>
        <w:lang w:val="ru-RU" w:eastAsia="ru-RU" w:bidi="ru-RU"/>
      </w:rPr>
    </w:lvl>
    <w:lvl w:ilvl="6" w:tplc="AB349EAC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9954B754">
      <w:numFmt w:val="bullet"/>
      <w:lvlText w:val="•"/>
      <w:lvlJc w:val="left"/>
      <w:pPr>
        <w:ind w:left="6725" w:hanging="490"/>
      </w:pPr>
      <w:rPr>
        <w:rFonts w:hint="default"/>
        <w:lang w:val="ru-RU" w:eastAsia="ru-RU" w:bidi="ru-RU"/>
      </w:rPr>
    </w:lvl>
    <w:lvl w:ilvl="8" w:tplc="9522E08E">
      <w:numFmt w:val="bullet"/>
      <w:lvlText w:val="•"/>
      <w:lvlJc w:val="left"/>
      <w:pPr>
        <w:ind w:left="7672" w:hanging="490"/>
      </w:pPr>
      <w:rPr>
        <w:rFonts w:hint="default"/>
        <w:lang w:val="ru-RU" w:eastAsia="ru-RU" w:bidi="ru-RU"/>
      </w:rPr>
    </w:lvl>
  </w:abstractNum>
  <w:abstractNum w:abstractNumId="9">
    <w:nsid w:val="4B6D57E6"/>
    <w:multiLevelType w:val="hybridMultilevel"/>
    <w:tmpl w:val="98E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25C6"/>
    <w:multiLevelType w:val="hybridMultilevel"/>
    <w:tmpl w:val="9F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E11805"/>
    <w:multiLevelType w:val="hybridMultilevel"/>
    <w:tmpl w:val="E9BA4372"/>
    <w:lvl w:ilvl="0" w:tplc="A602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2AFB"/>
    <w:multiLevelType w:val="hybridMultilevel"/>
    <w:tmpl w:val="29421120"/>
    <w:lvl w:ilvl="0" w:tplc="CDE8D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C74BCA"/>
    <w:multiLevelType w:val="hybridMultilevel"/>
    <w:tmpl w:val="DD2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4"/>
    <w:rsid w:val="000119F9"/>
    <w:rsid w:val="00017309"/>
    <w:rsid w:val="0005210E"/>
    <w:rsid w:val="00076D1A"/>
    <w:rsid w:val="00076FA2"/>
    <w:rsid w:val="000876F4"/>
    <w:rsid w:val="00090B00"/>
    <w:rsid w:val="00090FC9"/>
    <w:rsid w:val="000935D2"/>
    <w:rsid w:val="000A246A"/>
    <w:rsid w:val="000C6CF6"/>
    <w:rsid w:val="000C7E04"/>
    <w:rsid w:val="000E0CD9"/>
    <w:rsid w:val="000E2070"/>
    <w:rsid w:val="000F25A6"/>
    <w:rsid w:val="00106FA6"/>
    <w:rsid w:val="00110574"/>
    <w:rsid w:val="0011266A"/>
    <w:rsid w:val="00112D0C"/>
    <w:rsid w:val="0011515E"/>
    <w:rsid w:val="00117F89"/>
    <w:rsid w:val="00122128"/>
    <w:rsid w:val="00122740"/>
    <w:rsid w:val="00142EB3"/>
    <w:rsid w:val="00144A95"/>
    <w:rsid w:val="00151A9B"/>
    <w:rsid w:val="001579F0"/>
    <w:rsid w:val="00162FAB"/>
    <w:rsid w:val="001650E0"/>
    <w:rsid w:val="00170D89"/>
    <w:rsid w:val="001819F7"/>
    <w:rsid w:val="001846FC"/>
    <w:rsid w:val="001868F5"/>
    <w:rsid w:val="00190D36"/>
    <w:rsid w:val="0019394D"/>
    <w:rsid w:val="0019763A"/>
    <w:rsid w:val="001C56D4"/>
    <w:rsid w:val="001E3398"/>
    <w:rsid w:val="00200ACB"/>
    <w:rsid w:val="002043E1"/>
    <w:rsid w:val="00204C38"/>
    <w:rsid w:val="00213A1C"/>
    <w:rsid w:val="00242770"/>
    <w:rsid w:val="00243A38"/>
    <w:rsid w:val="00251592"/>
    <w:rsid w:val="002645EE"/>
    <w:rsid w:val="00284136"/>
    <w:rsid w:val="002845EE"/>
    <w:rsid w:val="002866B7"/>
    <w:rsid w:val="00297CCF"/>
    <w:rsid w:val="002A1EAA"/>
    <w:rsid w:val="002A435F"/>
    <w:rsid w:val="002A6D1F"/>
    <w:rsid w:val="002B3EED"/>
    <w:rsid w:val="002D4E86"/>
    <w:rsid w:val="002D63DA"/>
    <w:rsid w:val="002F376C"/>
    <w:rsid w:val="002F4ED2"/>
    <w:rsid w:val="002F66C1"/>
    <w:rsid w:val="0031004B"/>
    <w:rsid w:val="00310F98"/>
    <w:rsid w:val="0032566C"/>
    <w:rsid w:val="00340775"/>
    <w:rsid w:val="00341D48"/>
    <w:rsid w:val="003645F2"/>
    <w:rsid w:val="00371666"/>
    <w:rsid w:val="0037740A"/>
    <w:rsid w:val="00380AF7"/>
    <w:rsid w:val="00384FE0"/>
    <w:rsid w:val="00393D29"/>
    <w:rsid w:val="003A51D4"/>
    <w:rsid w:val="003A5E5F"/>
    <w:rsid w:val="003B0A3F"/>
    <w:rsid w:val="003B3604"/>
    <w:rsid w:val="003B7D58"/>
    <w:rsid w:val="003D24AE"/>
    <w:rsid w:val="003D4575"/>
    <w:rsid w:val="003E325F"/>
    <w:rsid w:val="003E3FAA"/>
    <w:rsid w:val="003E7E53"/>
    <w:rsid w:val="00401BCF"/>
    <w:rsid w:val="00406B2B"/>
    <w:rsid w:val="0040774F"/>
    <w:rsid w:val="00414BFB"/>
    <w:rsid w:val="00416B00"/>
    <w:rsid w:val="00416B0E"/>
    <w:rsid w:val="0042090A"/>
    <w:rsid w:val="004258E4"/>
    <w:rsid w:val="004311B8"/>
    <w:rsid w:val="004319F2"/>
    <w:rsid w:val="00433A7D"/>
    <w:rsid w:val="00435891"/>
    <w:rsid w:val="00440346"/>
    <w:rsid w:val="004579D8"/>
    <w:rsid w:val="004641B1"/>
    <w:rsid w:val="00466471"/>
    <w:rsid w:val="00475178"/>
    <w:rsid w:val="0047786C"/>
    <w:rsid w:val="00491CED"/>
    <w:rsid w:val="00492183"/>
    <w:rsid w:val="004B30BA"/>
    <w:rsid w:val="004C12D5"/>
    <w:rsid w:val="004D1559"/>
    <w:rsid w:val="004D26E0"/>
    <w:rsid w:val="004E01C4"/>
    <w:rsid w:val="004E0232"/>
    <w:rsid w:val="004E06D4"/>
    <w:rsid w:val="004E0C49"/>
    <w:rsid w:val="004E2108"/>
    <w:rsid w:val="004E7BD2"/>
    <w:rsid w:val="00514097"/>
    <w:rsid w:val="00515A44"/>
    <w:rsid w:val="005179F1"/>
    <w:rsid w:val="00520A2F"/>
    <w:rsid w:val="005218F3"/>
    <w:rsid w:val="00521AF1"/>
    <w:rsid w:val="00522D1C"/>
    <w:rsid w:val="00522F5B"/>
    <w:rsid w:val="00531898"/>
    <w:rsid w:val="00541C29"/>
    <w:rsid w:val="00545039"/>
    <w:rsid w:val="00545D11"/>
    <w:rsid w:val="00553713"/>
    <w:rsid w:val="00561454"/>
    <w:rsid w:val="00561D21"/>
    <w:rsid w:val="00570176"/>
    <w:rsid w:val="005723B5"/>
    <w:rsid w:val="005723D3"/>
    <w:rsid w:val="005749F3"/>
    <w:rsid w:val="005804AD"/>
    <w:rsid w:val="00581575"/>
    <w:rsid w:val="00584842"/>
    <w:rsid w:val="00594111"/>
    <w:rsid w:val="00594A63"/>
    <w:rsid w:val="005979EC"/>
    <w:rsid w:val="005B0B48"/>
    <w:rsid w:val="005B12E3"/>
    <w:rsid w:val="005D306D"/>
    <w:rsid w:val="005E40B1"/>
    <w:rsid w:val="005E4D59"/>
    <w:rsid w:val="00602E17"/>
    <w:rsid w:val="0060567C"/>
    <w:rsid w:val="006072B1"/>
    <w:rsid w:val="00613B33"/>
    <w:rsid w:val="00613CEE"/>
    <w:rsid w:val="00614964"/>
    <w:rsid w:val="00617CF6"/>
    <w:rsid w:val="00620CCF"/>
    <w:rsid w:val="00623446"/>
    <w:rsid w:val="00633E2A"/>
    <w:rsid w:val="0063467E"/>
    <w:rsid w:val="00637C1C"/>
    <w:rsid w:val="00643661"/>
    <w:rsid w:val="00644294"/>
    <w:rsid w:val="006457A4"/>
    <w:rsid w:val="006462D6"/>
    <w:rsid w:val="0065133E"/>
    <w:rsid w:val="00652161"/>
    <w:rsid w:val="006566CF"/>
    <w:rsid w:val="00666276"/>
    <w:rsid w:val="006707CC"/>
    <w:rsid w:val="00681CBF"/>
    <w:rsid w:val="00684CC9"/>
    <w:rsid w:val="006906B7"/>
    <w:rsid w:val="006923A5"/>
    <w:rsid w:val="006A1642"/>
    <w:rsid w:val="006A2077"/>
    <w:rsid w:val="006A2106"/>
    <w:rsid w:val="006A3F47"/>
    <w:rsid w:val="006A57ED"/>
    <w:rsid w:val="006A5A47"/>
    <w:rsid w:val="006A67D4"/>
    <w:rsid w:val="006C216B"/>
    <w:rsid w:val="006C4608"/>
    <w:rsid w:val="006C7557"/>
    <w:rsid w:val="006E311B"/>
    <w:rsid w:val="006E5168"/>
    <w:rsid w:val="006F02C9"/>
    <w:rsid w:val="006F0DE6"/>
    <w:rsid w:val="006F30C0"/>
    <w:rsid w:val="006F4FBA"/>
    <w:rsid w:val="006F592B"/>
    <w:rsid w:val="00701622"/>
    <w:rsid w:val="0070576C"/>
    <w:rsid w:val="00705D0A"/>
    <w:rsid w:val="00725E71"/>
    <w:rsid w:val="00731FDF"/>
    <w:rsid w:val="00733566"/>
    <w:rsid w:val="007368FF"/>
    <w:rsid w:val="00737A18"/>
    <w:rsid w:val="00740231"/>
    <w:rsid w:val="00740A72"/>
    <w:rsid w:val="00742370"/>
    <w:rsid w:val="00750A29"/>
    <w:rsid w:val="0075746D"/>
    <w:rsid w:val="0075789A"/>
    <w:rsid w:val="00762FC2"/>
    <w:rsid w:val="00780DB2"/>
    <w:rsid w:val="00785B27"/>
    <w:rsid w:val="00795057"/>
    <w:rsid w:val="0079506F"/>
    <w:rsid w:val="00795E8E"/>
    <w:rsid w:val="00796B5E"/>
    <w:rsid w:val="007A348D"/>
    <w:rsid w:val="007A5A7C"/>
    <w:rsid w:val="007B491B"/>
    <w:rsid w:val="007B4EC3"/>
    <w:rsid w:val="007B7B55"/>
    <w:rsid w:val="007C583D"/>
    <w:rsid w:val="007C65BD"/>
    <w:rsid w:val="007C683E"/>
    <w:rsid w:val="007D1B25"/>
    <w:rsid w:val="007F52C4"/>
    <w:rsid w:val="00800790"/>
    <w:rsid w:val="0080245F"/>
    <w:rsid w:val="00802487"/>
    <w:rsid w:val="008075E9"/>
    <w:rsid w:val="00812065"/>
    <w:rsid w:val="00815603"/>
    <w:rsid w:val="00816943"/>
    <w:rsid w:val="00821C7E"/>
    <w:rsid w:val="00823959"/>
    <w:rsid w:val="00824DA8"/>
    <w:rsid w:val="008253DA"/>
    <w:rsid w:val="00836A0C"/>
    <w:rsid w:val="00841F2A"/>
    <w:rsid w:val="00860E4B"/>
    <w:rsid w:val="0086369B"/>
    <w:rsid w:val="008670EC"/>
    <w:rsid w:val="00867C19"/>
    <w:rsid w:val="008759A1"/>
    <w:rsid w:val="00891D64"/>
    <w:rsid w:val="00892532"/>
    <w:rsid w:val="00896AFB"/>
    <w:rsid w:val="00897954"/>
    <w:rsid w:val="008B29B1"/>
    <w:rsid w:val="008B3AFD"/>
    <w:rsid w:val="008B7877"/>
    <w:rsid w:val="008C0FAC"/>
    <w:rsid w:val="008C15BF"/>
    <w:rsid w:val="008C3B00"/>
    <w:rsid w:val="008C5138"/>
    <w:rsid w:val="008C6F02"/>
    <w:rsid w:val="008E1C21"/>
    <w:rsid w:val="008E47E3"/>
    <w:rsid w:val="008E5F77"/>
    <w:rsid w:val="008F35B0"/>
    <w:rsid w:val="00900E4F"/>
    <w:rsid w:val="00901F8B"/>
    <w:rsid w:val="009043FC"/>
    <w:rsid w:val="00906910"/>
    <w:rsid w:val="009122BE"/>
    <w:rsid w:val="00912BC8"/>
    <w:rsid w:val="00921619"/>
    <w:rsid w:val="00932118"/>
    <w:rsid w:val="009373D9"/>
    <w:rsid w:val="00941EBD"/>
    <w:rsid w:val="00943B99"/>
    <w:rsid w:val="0095347A"/>
    <w:rsid w:val="00964A87"/>
    <w:rsid w:val="009717F5"/>
    <w:rsid w:val="00975776"/>
    <w:rsid w:val="00977AC1"/>
    <w:rsid w:val="009820C5"/>
    <w:rsid w:val="00983721"/>
    <w:rsid w:val="00984B0A"/>
    <w:rsid w:val="00987EDE"/>
    <w:rsid w:val="00993375"/>
    <w:rsid w:val="009A0D73"/>
    <w:rsid w:val="009A401B"/>
    <w:rsid w:val="009B61DA"/>
    <w:rsid w:val="009B7A7A"/>
    <w:rsid w:val="009C477A"/>
    <w:rsid w:val="009C6A69"/>
    <w:rsid w:val="009C7FF1"/>
    <w:rsid w:val="009D0FED"/>
    <w:rsid w:val="009D1D8F"/>
    <w:rsid w:val="009D3845"/>
    <w:rsid w:val="009D4D77"/>
    <w:rsid w:val="009E1CE1"/>
    <w:rsid w:val="009E2798"/>
    <w:rsid w:val="009F4EA5"/>
    <w:rsid w:val="009F7AC6"/>
    <w:rsid w:val="00A029E5"/>
    <w:rsid w:val="00A053FB"/>
    <w:rsid w:val="00A21894"/>
    <w:rsid w:val="00A3031C"/>
    <w:rsid w:val="00A316F5"/>
    <w:rsid w:val="00A3537E"/>
    <w:rsid w:val="00A36128"/>
    <w:rsid w:val="00A4177B"/>
    <w:rsid w:val="00A5058C"/>
    <w:rsid w:val="00A6001C"/>
    <w:rsid w:val="00A75529"/>
    <w:rsid w:val="00A75FFC"/>
    <w:rsid w:val="00A8038D"/>
    <w:rsid w:val="00A823C0"/>
    <w:rsid w:val="00A847F6"/>
    <w:rsid w:val="00A90DE1"/>
    <w:rsid w:val="00AA0FC6"/>
    <w:rsid w:val="00AB50A9"/>
    <w:rsid w:val="00AB5CB6"/>
    <w:rsid w:val="00AB682A"/>
    <w:rsid w:val="00AC7DAB"/>
    <w:rsid w:val="00AD547F"/>
    <w:rsid w:val="00AD6D09"/>
    <w:rsid w:val="00AD7627"/>
    <w:rsid w:val="00AE231D"/>
    <w:rsid w:val="00AE4ADA"/>
    <w:rsid w:val="00AE7B4B"/>
    <w:rsid w:val="00AF4FCF"/>
    <w:rsid w:val="00AF7683"/>
    <w:rsid w:val="00B05863"/>
    <w:rsid w:val="00B1000C"/>
    <w:rsid w:val="00B34727"/>
    <w:rsid w:val="00B34B3F"/>
    <w:rsid w:val="00B45288"/>
    <w:rsid w:val="00B51FB2"/>
    <w:rsid w:val="00B52F06"/>
    <w:rsid w:val="00B54B48"/>
    <w:rsid w:val="00B653CF"/>
    <w:rsid w:val="00B70767"/>
    <w:rsid w:val="00B72637"/>
    <w:rsid w:val="00B86E11"/>
    <w:rsid w:val="00B908D6"/>
    <w:rsid w:val="00B934C0"/>
    <w:rsid w:val="00BA00B8"/>
    <w:rsid w:val="00BA4E8B"/>
    <w:rsid w:val="00BA6930"/>
    <w:rsid w:val="00BB1D10"/>
    <w:rsid w:val="00BB336E"/>
    <w:rsid w:val="00BB542D"/>
    <w:rsid w:val="00BB67BF"/>
    <w:rsid w:val="00BB7527"/>
    <w:rsid w:val="00BB7F3E"/>
    <w:rsid w:val="00BC0966"/>
    <w:rsid w:val="00BC11BA"/>
    <w:rsid w:val="00BC27DE"/>
    <w:rsid w:val="00BC349E"/>
    <w:rsid w:val="00BC3CC5"/>
    <w:rsid w:val="00BD6849"/>
    <w:rsid w:val="00BF2008"/>
    <w:rsid w:val="00C02F5A"/>
    <w:rsid w:val="00C03DAC"/>
    <w:rsid w:val="00C068B8"/>
    <w:rsid w:val="00C14C8B"/>
    <w:rsid w:val="00C153BE"/>
    <w:rsid w:val="00C16ADA"/>
    <w:rsid w:val="00C30278"/>
    <w:rsid w:val="00C30CD0"/>
    <w:rsid w:val="00C35B88"/>
    <w:rsid w:val="00C37D6D"/>
    <w:rsid w:val="00C41721"/>
    <w:rsid w:val="00C447CB"/>
    <w:rsid w:val="00C502F2"/>
    <w:rsid w:val="00C6006F"/>
    <w:rsid w:val="00C61DAE"/>
    <w:rsid w:val="00C63471"/>
    <w:rsid w:val="00C63E1A"/>
    <w:rsid w:val="00C65648"/>
    <w:rsid w:val="00C71852"/>
    <w:rsid w:val="00C7727A"/>
    <w:rsid w:val="00C91B37"/>
    <w:rsid w:val="00C97F8B"/>
    <w:rsid w:val="00CA7A24"/>
    <w:rsid w:val="00CC2848"/>
    <w:rsid w:val="00CC4DA4"/>
    <w:rsid w:val="00CD52AC"/>
    <w:rsid w:val="00CE6C7E"/>
    <w:rsid w:val="00CF219A"/>
    <w:rsid w:val="00CF2B2F"/>
    <w:rsid w:val="00CF4482"/>
    <w:rsid w:val="00D11A02"/>
    <w:rsid w:val="00D1477F"/>
    <w:rsid w:val="00D1581E"/>
    <w:rsid w:val="00D15D52"/>
    <w:rsid w:val="00D20653"/>
    <w:rsid w:val="00D20890"/>
    <w:rsid w:val="00D24EBF"/>
    <w:rsid w:val="00D255F2"/>
    <w:rsid w:val="00D27BCC"/>
    <w:rsid w:val="00D31083"/>
    <w:rsid w:val="00D31A9D"/>
    <w:rsid w:val="00D37D8E"/>
    <w:rsid w:val="00D40641"/>
    <w:rsid w:val="00D42072"/>
    <w:rsid w:val="00D42F9E"/>
    <w:rsid w:val="00D430F2"/>
    <w:rsid w:val="00D464AA"/>
    <w:rsid w:val="00D54175"/>
    <w:rsid w:val="00D5488C"/>
    <w:rsid w:val="00D57B40"/>
    <w:rsid w:val="00D82EBB"/>
    <w:rsid w:val="00D82ED9"/>
    <w:rsid w:val="00D8539B"/>
    <w:rsid w:val="00D85732"/>
    <w:rsid w:val="00D90466"/>
    <w:rsid w:val="00D912BF"/>
    <w:rsid w:val="00DB1008"/>
    <w:rsid w:val="00DB5D21"/>
    <w:rsid w:val="00DC2044"/>
    <w:rsid w:val="00DC2876"/>
    <w:rsid w:val="00DC3637"/>
    <w:rsid w:val="00DC3B44"/>
    <w:rsid w:val="00DC5394"/>
    <w:rsid w:val="00DD1070"/>
    <w:rsid w:val="00DD2B73"/>
    <w:rsid w:val="00DE1660"/>
    <w:rsid w:val="00DE423B"/>
    <w:rsid w:val="00DE5670"/>
    <w:rsid w:val="00DF34C8"/>
    <w:rsid w:val="00DF7ABF"/>
    <w:rsid w:val="00E0196B"/>
    <w:rsid w:val="00E15DDC"/>
    <w:rsid w:val="00E179B6"/>
    <w:rsid w:val="00E21B97"/>
    <w:rsid w:val="00E2440E"/>
    <w:rsid w:val="00E33601"/>
    <w:rsid w:val="00E3567D"/>
    <w:rsid w:val="00E3655E"/>
    <w:rsid w:val="00E444BB"/>
    <w:rsid w:val="00E45F07"/>
    <w:rsid w:val="00E715A7"/>
    <w:rsid w:val="00E7558E"/>
    <w:rsid w:val="00E86155"/>
    <w:rsid w:val="00E87579"/>
    <w:rsid w:val="00E95DC9"/>
    <w:rsid w:val="00E961E7"/>
    <w:rsid w:val="00EA2CF5"/>
    <w:rsid w:val="00EA5A85"/>
    <w:rsid w:val="00EC2D0B"/>
    <w:rsid w:val="00EC4D10"/>
    <w:rsid w:val="00EC6820"/>
    <w:rsid w:val="00EC6B18"/>
    <w:rsid w:val="00ED1580"/>
    <w:rsid w:val="00ED41F7"/>
    <w:rsid w:val="00ED685C"/>
    <w:rsid w:val="00ED6C53"/>
    <w:rsid w:val="00ED7EC9"/>
    <w:rsid w:val="00EE18E7"/>
    <w:rsid w:val="00EF0A71"/>
    <w:rsid w:val="00EF15A5"/>
    <w:rsid w:val="00EF6627"/>
    <w:rsid w:val="00F110CD"/>
    <w:rsid w:val="00F130B9"/>
    <w:rsid w:val="00F1401C"/>
    <w:rsid w:val="00F16AED"/>
    <w:rsid w:val="00F24537"/>
    <w:rsid w:val="00F4362D"/>
    <w:rsid w:val="00F53F23"/>
    <w:rsid w:val="00F5511E"/>
    <w:rsid w:val="00F65F8C"/>
    <w:rsid w:val="00F70E86"/>
    <w:rsid w:val="00F71FFD"/>
    <w:rsid w:val="00F7355D"/>
    <w:rsid w:val="00F7654E"/>
    <w:rsid w:val="00F77CC5"/>
    <w:rsid w:val="00F91563"/>
    <w:rsid w:val="00FA236D"/>
    <w:rsid w:val="00FA37A6"/>
    <w:rsid w:val="00FA54B4"/>
    <w:rsid w:val="00FB225F"/>
    <w:rsid w:val="00FB3FDB"/>
    <w:rsid w:val="00FB53E8"/>
    <w:rsid w:val="00FC02B5"/>
    <w:rsid w:val="00FD41EF"/>
    <w:rsid w:val="00FD62F1"/>
    <w:rsid w:val="00FD7E24"/>
    <w:rsid w:val="00FE5772"/>
    <w:rsid w:val="00FE731A"/>
    <w:rsid w:val="00FE7D1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DC5B-AF82-4B9A-8C12-35A8F1B3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C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ADA"/>
    <w:rPr>
      <w:color w:val="0000FF"/>
      <w:u w:val="single"/>
    </w:rPr>
  </w:style>
  <w:style w:type="character" w:styleId="a6">
    <w:name w:val="Strong"/>
    <w:basedOn w:val="a0"/>
    <w:uiPriority w:val="22"/>
    <w:qFormat/>
    <w:rsid w:val="007C583D"/>
    <w:rPr>
      <w:b/>
      <w:bCs/>
    </w:rPr>
  </w:style>
  <w:style w:type="paragraph" w:styleId="a7">
    <w:name w:val="List Paragraph"/>
    <w:basedOn w:val="a"/>
    <w:uiPriority w:val="34"/>
    <w:qFormat/>
    <w:rsid w:val="008C15BF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07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34B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4B3F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8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23C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8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3C0"/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uiPriority w:val="99"/>
    <w:locked/>
    <w:rsid w:val="007A3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1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9A401B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9A401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15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0%B8%D1%82%D0%B0%D0%BD%D0%B8%D0%B5" TargetMode="External"/><Relationship Id="rId13" Type="http://schemas.openxmlformats.org/officeDocument/2006/relationships/hyperlink" Target="https://ru.wikipedia.org/wiki/%D0%94%D0%B5%D1%8F%D1%82%D0%B5%D0%BB%D1%8C%D0%BD%D0%BE%D1%81%D1%82%D1%8C" TargetMode="External"/><Relationship Id="rId18" Type="http://schemas.openxmlformats.org/officeDocument/2006/relationships/hyperlink" Target="https://ru.wikipedia.org/wiki/%D0%A0%D0%B0%D1%81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1%83%D0%BB%D1%8C%D1%82%D1%83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0%B4%D0%B0%D0%B3%D0%BE%D0%B3%D0%B8%D0%BA%D0%B0" TargetMode="External"/><Relationship Id="rId17" Type="http://schemas.openxmlformats.org/officeDocument/2006/relationships/hyperlink" Target="https://ru.wikipedia.org/wiki/%D0%98%D0%BD%D0%BE%D1%81%D1%82%D1%80%D0%B0%D0%BD%D1%86%D1%8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0%B2%D1%8B%D0%BA" TargetMode="External"/><Relationship Id="rId20" Type="http://schemas.openxmlformats.org/officeDocument/2006/relationships/hyperlink" Target="https://ru.wikipedia.org/wiki/%D0%97%D0%B4%D0%BE%D1%80%D0%BE%D0%B2%D1%8C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1%D0%B8%D0%BE%D0%BB%D0%BE%D0%B3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C%D0%B5%D0%BD%D0%B8%D0%B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D%D0%B0%D0%B2%D1%8B%D0%BA" TargetMode="External"/><Relationship Id="rId19" Type="http://schemas.openxmlformats.org/officeDocument/2006/relationships/hyperlink" Target="https://ru.wikipedia.org/wiki/%D0%A1%D0%B8%D0%BB%D0%B0_%D0%B2%D0%BE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3%D1%87%D0%B5%D0%BD%D0%B8%D0%B5" TargetMode="External"/><Relationship Id="rId14" Type="http://schemas.openxmlformats.org/officeDocument/2006/relationships/hyperlink" Target="https://ru.wikipedia.org/wiki/%D0%97%D0%BD%D0%B0%D0%BD%D0%B8%D0%B5" TargetMode="External"/><Relationship Id="rId22" Type="http://schemas.openxmlformats.org/officeDocument/2006/relationships/hyperlink" Target="https://ru.wikipedia.org/wiki/%D0%97%D0%B4%D0%BE%D1%80%D0%BE%D0%B2%D1%8B%D0%B9_%D0%B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BC56-BFE3-4AE6-9454-21D9033C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9946</Words>
  <Characters>56694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cp:lastPrinted>2021-01-24T09:17:00Z</cp:lastPrinted>
  <dcterms:created xsi:type="dcterms:W3CDTF">2021-03-19T00:34:00Z</dcterms:created>
  <dcterms:modified xsi:type="dcterms:W3CDTF">2021-03-19T00:34:00Z</dcterms:modified>
</cp:coreProperties>
</file>