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A" w:rsidRPr="00470304" w:rsidRDefault="00023F16" w:rsidP="00CC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5CA" w:rsidRPr="00470304">
        <w:rPr>
          <w:rFonts w:ascii="Times New Roman" w:hAnsi="Times New Roman" w:cs="Times New Roman"/>
          <w:b/>
          <w:sz w:val="28"/>
          <w:szCs w:val="28"/>
        </w:rPr>
        <w:t>Отчет за 2021 год</w:t>
      </w:r>
    </w:p>
    <w:p w:rsidR="00563E44" w:rsidRDefault="00563E44" w:rsidP="0033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563E44" w:rsidRDefault="005568A5" w:rsidP="00556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</w:t>
      </w:r>
      <w:proofErr w:type="spellStart"/>
      <w:r w:rsidRPr="001E1C86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1E1C86">
        <w:rPr>
          <w:rFonts w:ascii="Times New Roman" w:hAnsi="Times New Roman" w:cs="Times New Roman"/>
          <w:sz w:val="28"/>
          <w:szCs w:val="28"/>
        </w:rPr>
        <w:t xml:space="preserve"> улуса представлена 33 общеобразовательными учреждениями, 19 дошкольными образовательными учреждениями и 6 учреждениями дополнительного образования, из них </w:t>
      </w:r>
      <w:r w:rsidR="00890E77" w:rsidRPr="001E1C86">
        <w:rPr>
          <w:rFonts w:ascii="Times New Roman" w:hAnsi="Times New Roman" w:cs="Times New Roman"/>
          <w:sz w:val="28"/>
          <w:szCs w:val="28"/>
        </w:rPr>
        <w:t>СДШИ является ведомственным учреждением  Министерства культуры и духовного развития РС (Я), РССШОР – Министерства</w:t>
      </w:r>
      <w:r w:rsidR="0074018C" w:rsidRPr="001E1C86">
        <w:rPr>
          <w:rFonts w:ascii="Times New Roman" w:hAnsi="Times New Roman" w:cs="Times New Roman"/>
          <w:sz w:val="28"/>
          <w:szCs w:val="28"/>
        </w:rPr>
        <w:t xml:space="preserve"> по физической культуре и</w:t>
      </w:r>
      <w:r w:rsidR="00890E77" w:rsidRPr="001E1C86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74018C" w:rsidRPr="001E1C86">
        <w:rPr>
          <w:rFonts w:ascii="Times New Roman" w:hAnsi="Times New Roman" w:cs="Times New Roman"/>
          <w:sz w:val="28"/>
          <w:szCs w:val="28"/>
        </w:rPr>
        <w:t>у РС (Я).</w:t>
      </w:r>
    </w:p>
    <w:p w:rsidR="0074018C" w:rsidRPr="00CC65CA" w:rsidRDefault="00CC65CA" w:rsidP="00CC65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CA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CC65CA" w:rsidRPr="001E1C86" w:rsidRDefault="00CC65CA" w:rsidP="008927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1C86">
        <w:rPr>
          <w:rFonts w:ascii="Times New Roman" w:hAnsi="Times New Roman"/>
          <w:sz w:val="28"/>
          <w:szCs w:val="28"/>
        </w:rPr>
        <w:t xml:space="preserve">Дошкольное образование </w:t>
      </w:r>
      <w:proofErr w:type="spellStart"/>
      <w:r w:rsidRPr="001E1C86">
        <w:rPr>
          <w:rFonts w:ascii="Times New Roman" w:hAnsi="Times New Roman"/>
          <w:sz w:val="28"/>
          <w:szCs w:val="28"/>
        </w:rPr>
        <w:t>Сунтарского</w:t>
      </w:r>
      <w:proofErr w:type="spellEnd"/>
      <w:r w:rsidRPr="001E1C86">
        <w:rPr>
          <w:rFonts w:ascii="Times New Roman" w:hAnsi="Times New Roman"/>
          <w:sz w:val="28"/>
          <w:szCs w:val="28"/>
        </w:rPr>
        <w:t xml:space="preserve"> улуса представлено 19 дошкольными образовательными учреждениями, из них 7 учреждений являются центрами развития ребенка. Также дошкольное образование имеется в 15 общеобразовательных учреждениях улуса. </w:t>
      </w:r>
    </w:p>
    <w:p w:rsidR="00CC65CA" w:rsidRDefault="00CC65CA" w:rsidP="008927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1C86">
        <w:rPr>
          <w:rFonts w:ascii="Times New Roman" w:hAnsi="Times New Roman"/>
          <w:sz w:val="28"/>
          <w:szCs w:val="28"/>
        </w:rPr>
        <w:t>В последние годы каждый год число воспитанников в улусе уменьшается, так, в 2019 году было 2110 воспитанников, в 2020 их стало 1986, а в 2021 году было 1866 воспитанников.</w:t>
      </w:r>
    </w:p>
    <w:p w:rsidR="00892724" w:rsidRPr="00CC65CA" w:rsidRDefault="00D80AA2" w:rsidP="00892724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0304">
        <w:rPr>
          <w:rFonts w:ascii="Times New Roman" w:hAnsi="Times New Roman"/>
          <w:sz w:val="28"/>
          <w:szCs w:val="28"/>
        </w:rPr>
        <w:t>202</w:t>
      </w:r>
      <w:r w:rsidR="00892724" w:rsidRPr="00470304">
        <w:rPr>
          <w:rFonts w:ascii="Times New Roman" w:hAnsi="Times New Roman"/>
          <w:sz w:val="28"/>
          <w:szCs w:val="28"/>
        </w:rPr>
        <w:t>1</w:t>
      </w:r>
      <w:r w:rsidRPr="00470304">
        <w:rPr>
          <w:rFonts w:ascii="Times New Roman" w:hAnsi="Times New Roman"/>
          <w:sz w:val="28"/>
          <w:szCs w:val="28"/>
        </w:rPr>
        <w:t xml:space="preserve"> год</w:t>
      </w:r>
      <w:r w:rsidR="00317962" w:rsidRPr="00470304">
        <w:rPr>
          <w:rFonts w:ascii="Times New Roman" w:hAnsi="Times New Roman"/>
          <w:sz w:val="28"/>
          <w:szCs w:val="28"/>
        </w:rPr>
        <w:t xml:space="preserve"> </w:t>
      </w:r>
      <w:r w:rsidRPr="0047030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70304">
        <w:rPr>
          <w:rFonts w:ascii="Times New Roman" w:hAnsi="Times New Roman"/>
          <w:sz w:val="28"/>
          <w:szCs w:val="28"/>
        </w:rPr>
        <w:t>Сунтарском</w:t>
      </w:r>
      <w:proofErr w:type="spellEnd"/>
      <w:r w:rsidRPr="00470304">
        <w:rPr>
          <w:rFonts w:ascii="Times New Roman" w:hAnsi="Times New Roman"/>
          <w:sz w:val="28"/>
          <w:szCs w:val="28"/>
        </w:rPr>
        <w:t xml:space="preserve"> улусе </w:t>
      </w:r>
      <w:r w:rsidR="00CA4579" w:rsidRPr="00470304">
        <w:rPr>
          <w:rFonts w:ascii="Times New Roman" w:hAnsi="Times New Roman"/>
          <w:sz w:val="28"/>
          <w:szCs w:val="28"/>
        </w:rPr>
        <w:t xml:space="preserve">был </w:t>
      </w:r>
      <w:r w:rsidR="00317962" w:rsidRPr="00470304">
        <w:rPr>
          <w:rFonts w:ascii="Times New Roman" w:hAnsi="Times New Roman"/>
          <w:sz w:val="28"/>
          <w:szCs w:val="28"/>
        </w:rPr>
        <w:t xml:space="preserve">посвящен 100-летию </w:t>
      </w:r>
      <w:r w:rsidRPr="00470304">
        <w:rPr>
          <w:rFonts w:ascii="Times New Roman" w:hAnsi="Times New Roman"/>
          <w:sz w:val="28"/>
          <w:szCs w:val="28"/>
        </w:rPr>
        <w:t xml:space="preserve">дошкольного образования в </w:t>
      </w:r>
      <w:proofErr w:type="spellStart"/>
      <w:r w:rsidR="00892724" w:rsidRPr="00470304">
        <w:rPr>
          <w:rFonts w:ascii="Times New Roman" w:hAnsi="Times New Roman"/>
          <w:sz w:val="28"/>
          <w:szCs w:val="28"/>
        </w:rPr>
        <w:t>Сунтарском</w:t>
      </w:r>
      <w:proofErr w:type="spellEnd"/>
      <w:r w:rsidR="00892724" w:rsidRPr="00470304">
        <w:rPr>
          <w:rFonts w:ascii="Times New Roman" w:hAnsi="Times New Roman"/>
          <w:sz w:val="28"/>
          <w:szCs w:val="28"/>
        </w:rPr>
        <w:t xml:space="preserve"> улусе. 100-летие празднует </w:t>
      </w:r>
      <w:r w:rsidR="00712860" w:rsidRPr="0047030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054AB" w:rsidRPr="00470304">
        <w:rPr>
          <w:rFonts w:ascii="Times New Roman" w:hAnsi="Times New Roman"/>
          <w:bCs/>
          <w:sz w:val="28"/>
          <w:szCs w:val="28"/>
        </w:rPr>
        <w:t>ЦРР-д</w:t>
      </w:r>
      <w:proofErr w:type="spellEnd"/>
      <w:r w:rsidR="00F054AB" w:rsidRPr="00470304">
        <w:rPr>
          <w:rFonts w:ascii="Times New Roman" w:hAnsi="Times New Roman"/>
          <w:bCs/>
          <w:sz w:val="28"/>
          <w:szCs w:val="28"/>
        </w:rPr>
        <w:t xml:space="preserve">/с №1 </w:t>
      </w:r>
      <w:r w:rsidR="00892724" w:rsidRPr="004703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2724" w:rsidRPr="00470304">
        <w:rPr>
          <w:rFonts w:ascii="Times New Roman" w:hAnsi="Times New Roman"/>
          <w:sz w:val="28"/>
          <w:szCs w:val="28"/>
        </w:rPr>
        <w:t>Туллукчаан</w:t>
      </w:r>
      <w:proofErr w:type="spellEnd"/>
      <w:r w:rsidR="00892724" w:rsidRPr="00470304">
        <w:rPr>
          <w:rFonts w:ascii="Times New Roman" w:hAnsi="Times New Roman"/>
          <w:sz w:val="28"/>
          <w:szCs w:val="28"/>
        </w:rPr>
        <w:t xml:space="preserve">». </w:t>
      </w:r>
      <w:r w:rsidRPr="00470304">
        <w:rPr>
          <w:rFonts w:ascii="Times New Roman" w:hAnsi="Times New Roman"/>
          <w:sz w:val="28"/>
          <w:szCs w:val="28"/>
        </w:rPr>
        <w:t xml:space="preserve">В честь этого были организованы и проведены различные </w:t>
      </w:r>
      <w:r w:rsidR="000F545D" w:rsidRPr="00470304">
        <w:rPr>
          <w:rFonts w:ascii="Times New Roman" w:hAnsi="Times New Roman"/>
          <w:sz w:val="28"/>
          <w:szCs w:val="28"/>
        </w:rPr>
        <w:t>мероприятия республиканского и муниципального</w:t>
      </w:r>
      <w:r w:rsidR="00FA2830" w:rsidRPr="00470304">
        <w:rPr>
          <w:rFonts w:ascii="Times New Roman" w:hAnsi="Times New Roman"/>
          <w:sz w:val="28"/>
          <w:szCs w:val="28"/>
        </w:rPr>
        <w:t xml:space="preserve"> уровня, в</w:t>
      </w:r>
      <w:r w:rsidR="00FA2830" w:rsidRPr="00470304">
        <w:rPr>
          <w:rFonts w:ascii="Times New Roman" w:hAnsi="Times New Roman"/>
          <w:sz w:val="28"/>
          <w:szCs w:val="28"/>
          <w:lang w:val="sah-RU"/>
        </w:rPr>
        <w:t xml:space="preserve"> течение года </w:t>
      </w:r>
      <w:r w:rsidR="00FA2830" w:rsidRPr="00470304">
        <w:rPr>
          <w:rFonts w:ascii="Times New Roman" w:hAnsi="Times New Roman"/>
          <w:sz w:val="28"/>
          <w:szCs w:val="28"/>
        </w:rPr>
        <w:t>по наслегам улуса встречали Переходящий юбилейный Кубок, проведен Марафон педагогического мастерства педагогов дошкольного образования с высшей категорией</w:t>
      </w:r>
      <w:r w:rsidR="00FA2830" w:rsidRPr="00470304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6A141D" w:rsidRPr="00470304">
        <w:rPr>
          <w:rFonts w:ascii="Times New Roman" w:hAnsi="Times New Roman"/>
          <w:sz w:val="28"/>
          <w:szCs w:val="28"/>
        </w:rPr>
        <w:t xml:space="preserve">[1]. </w:t>
      </w:r>
      <w:r w:rsidR="00CA4579" w:rsidRPr="00470304">
        <w:rPr>
          <w:rFonts w:ascii="Times New Roman" w:hAnsi="Times New Roman"/>
          <w:sz w:val="28"/>
          <w:szCs w:val="28"/>
          <w:lang w:val="sah-RU"/>
        </w:rPr>
        <w:t xml:space="preserve">В </w:t>
      </w:r>
      <w:r w:rsidR="00712860" w:rsidRPr="00470304">
        <w:rPr>
          <w:rFonts w:ascii="Times New Roman" w:hAnsi="Times New Roman"/>
          <w:sz w:val="28"/>
          <w:szCs w:val="28"/>
          <w:lang w:val="sah-RU"/>
        </w:rPr>
        <w:t>мае</w:t>
      </w:r>
      <w:r w:rsidR="00CA4579" w:rsidRPr="00470304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92E23">
        <w:rPr>
          <w:rFonts w:ascii="Times New Roman" w:hAnsi="Times New Roman"/>
          <w:sz w:val="28"/>
          <w:szCs w:val="28"/>
          <w:lang w:val="sah-RU"/>
        </w:rPr>
        <w:t xml:space="preserve">30 </w:t>
      </w:r>
      <w:r w:rsidR="00892724" w:rsidRPr="00470304">
        <w:rPr>
          <w:rFonts w:ascii="Times New Roman" w:hAnsi="Times New Roman"/>
          <w:sz w:val="28"/>
          <w:szCs w:val="28"/>
          <w:lang w:val="sah-RU"/>
        </w:rPr>
        <w:t>воспитател</w:t>
      </w:r>
      <w:r w:rsidR="00692E23">
        <w:rPr>
          <w:rFonts w:ascii="Times New Roman" w:hAnsi="Times New Roman"/>
          <w:sz w:val="28"/>
          <w:szCs w:val="28"/>
          <w:lang w:val="sah-RU"/>
        </w:rPr>
        <w:t>ей</w:t>
      </w:r>
      <w:r w:rsidR="000F545D" w:rsidRPr="00470304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4579" w:rsidRPr="00470304">
        <w:rPr>
          <w:rFonts w:ascii="Times New Roman" w:hAnsi="Times New Roman"/>
          <w:sz w:val="28"/>
          <w:szCs w:val="28"/>
          <w:lang w:val="sah-RU"/>
        </w:rPr>
        <w:t xml:space="preserve">образовательных </w:t>
      </w:r>
      <w:r w:rsidR="000F545D" w:rsidRPr="00470304">
        <w:rPr>
          <w:rFonts w:ascii="Times New Roman" w:hAnsi="Times New Roman"/>
          <w:sz w:val="28"/>
          <w:szCs w:val="28"/>
          <w:lang w:val="sah-RU"/>
        </w:rPr>
        <w:t>учреждений Сунтарского улуса</w:t>
      </w:r>
      <w:r w:rsidR="00CA4579" w:rsidRPr="00470304">
        <w:rPr>
          <w:rFonts w:ascii="Times New Roman" w:hAnsi="Times New Roman"/>
          <w:sz w:val="28"/>
          <w:szCs w:val="28"/>
          <w:lang w:val="sah-RU"/>
        </w:rPr>
        <w:t xml:space="preserve"> прошли очные курсы повышения квалификации </w:t>
      </w:r>
      <w:r w:rsidR="000F545D" w:rsidRPr="00470304">
        <w:rPr>
          <w:rFonts w:ascii="Times New Roman" w:hAnsi="Times New Roman"/>
          <w:sz w:val="28"/>
          <w:szCs w:val="28"/>
        </w:rPr>
        <w:t xml:space="preserve">в </w:t>
      </w:r>
      <w:r w:rsidR="00892724" w:rsidRPr="00470304">
        <w:rPr>
          <w:rFonts w:ascii="Times New Roman" w:hAnsi="Times New Roman"/>
          <w:sz w:val="28"/>
          <w:szCs w:val="28"/>
        </w:rPr>
        <w:t>Новосибирском институте повышения квалификации и переподготовки работников образования.</w:t>
      </w:r>
      <w:r w:rsidR="000F545D" w:rsidRPr="00470304">
        <w:rPr>
          <w:rFonts w:ascii="Times New Roman" w:hAnsi="Times New Roman"/>
          <w:sz w:val="28"/>
          <w:szCs w:val="28"/>
          <w:lang w:val="sah-RU"/>
        </w:rPr>
        <w:t xml:space="preserve"> В течение недели педагоги обучались по </w:t>
      </w:r>
      <w:r w:rsidR="00FA2830" w:rsidRPr="00470304">
        <w:rPr>
          <w:rFonts w:ascii="Times New Roman" w:hAnsi="Times New Roman"/>
          <w:sz w:val="28"/>
          <w:szCs w:val="28"/>
          <w:lang w:val="sah-RU"/>
        </w:rPr>
        <w:t xml:space="preserve">актуальной для развития муниципальных учреждений дошкольного образования </w:t>
      </w:r>
      <w:r w:rsidR="000F545D" w:rsidRPr="00470304">
        <w:rPr>
          <w:rFonts w:ascii="Times New Roman" w:hAnsi="Times New Roman"/>
          <w:sz w:val="28"/>
          <w:szCs w:val="28"/>
          <w:lang w:val="sah-RU"/>
        </w:rPr>
        <w:t xml:space="preserve">теме </w:t>
      </w:r>
      <w:r w:rsidR="000F545D" w:rsidRPr="00470304">
        <w:rPr>
          <w:rFonts w:ascii="Times New Roman" w:eastAsia="Calibri" w:hAnsi="Times New Roman"/>
          <w:sz w:val="28"/>
          <w:szCs w:val="28"/>
        </w:rPr>
        <w:t>«</w:t>
      </w:r>
      <w:r w:rsidR="000F545D" w:rsidRPr="00470304">
        <w:rPr>
          <w:rFonts w:ascii="Times New Roman" w:hAnsi="Times New Roman"/>
          <w:sz w:val="28"/>
          <w:szCs w:val="28"/>
        </w:rPr>
        <w:t>ФГОС дошкольного образования: содержание и организация образовательного процесса</w:t>
      </w:r>
      <w:r w:rsidR="000F545D" w:rsidRPr="00470304">
        <w:rPr>
          <w:rFonts w:ascii="Times New Roman" w:hAnsi="Times New Roman"/>
          <w:bCs/>
          <w:sz w:val="28"/>
          <w:szCs w:val="28"/>
        </w:rPr>
        <w:t>»</w:t>
      </w:r>
      <w:r w:rsidR="00FA2830" w:rsidRPr="00470304">
        <w:rPr>
          <w:rFonts w:ascii="Times New Roman" w:hAnsi="Times New Roman"/>
          <w:bCs/>
          <w:sz w:val="28"/>
          <w:szCs w:val="28"/>
        </w:rPr>
        <w:t>, посетили ведущие детские сады г. Новосибирска.</w:t>
      </w:r>
      <w:r w:rsidR="00AE4C7B" w:rsidRPr="00470304">
        <w:rPr>
          <w:rFonts w:ascii="Times New Roman" w:hAnsi="Times New Roman"/>
          <w:bCs/>
          <w:sz w:val="28"/>
          <w:szCs w:val="28"/>
        </w:rPr>
        <w:t xml:space="preserve"> [</w:t>
      </w:r>
      <w:r w:rsidR="00793D04" w:rsidRPr="00CC65CA">
        <w:rPr>
          <w:rFonts w:ascii="Times New Roman" w:hAnsi="Times New Roman"/>
          <w:bCs/>
          <w:sz w:val="28"/>
          <w:szCs w:val="28"/>
        </w:rPr>
        <w:t>2,3,4</w:t>
      </w:r>
      <w:r w:rsidR="006A141D" w:rsidRPr="00CC65CA">
        <w:rPr>
          <w:rFonts w:ascii="Times New Roman" w:hAnsi="Times New Roman"/>
          <w:bCs/>
          <w:sz w:val="28"/>
          <w:szCs w:val="28"/>
        </w:rPr>
        <w:t>,5</w:t>
      </w:r>
      <w:r w:rsidR="00AE4C7B" w:rsidRPr="00CC65CA">
        <w:rPr>
          <w:rFonts w:ascii="Times New Roman" w:hAnsi="Times New Roman"/>
          <w:bCs/>
          <w:sz w:val="28"/>
          <w:szCs w:val="28"/>
        </w:rPr>
        <w:t>]</w:t>
      </w:r>
    </w:p>
    <w:p w:rsidR="00D33CF5" w:rsidRPr="00470304" w:rsidRDefault="004E37DF" w:rsidP="00D33CF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0304">
        <w:rPr>
          <w:rFonts w:ascii="Times New Roman" w:hAnsi="Times New Roman"/>
          <w:bCs/>
          <w:sz w:val="28"/>
          <w:szCs w:val="28"/>
        </w:rPr>
        <w:t>МБДОУ «ЦРР</w:t>
      </w:r>
      <w:r w:rsidR="00607DDC" w:rsidRPr="00470304">
        <w:rPr>
          <w:rFonts w:ascii="Times New Roman" w:hAnsi="Times New Roman"/>
          <w:bCs/>
          <w:sz w:val="28"/>
          <w:szCs w:val="28"/>
        </w:rPr>
        <w:t xml:space="preserve">-ДС </w:t>
      </w:r>
      <w:r w:rsidRPr="00470304">
        <w:rPr>
          <w:rFonts w:ascii="Times New Roman" w:hAnsi="Times New Roman"/>
          <w:bCs/>
          <w:sz w:val="28"/>
          <w:szCs w:val="28"/>
        </w:rPr>
        <w:t>№2 «Сардана» с.</w:t>
      </w:r>
      <w:r w:rsidR="00CC65CA">
        <w:rPr>
          <w:rFonts w:ascii="Times New Roman" w:hAnsi="Times New Roman"/>
          <w:bCs/>
          <w:sz w:val="28"/>
          <w:szCs w:val="28"/>
        </w:rPr>
        <w:t xml:space="preserve"> </w:t>
      </w:r>
      <w:r w:rsidRPr="00470304">
        <w:rPr>
          <w:rFonts w:ascii="Times New Roman" w:hAnsi="Times New Roman"/>
          <w:bCs/>
          <w:sz w:val="28"/>
          <w:szCs w:val="28"/>
        </w:rPr>
        <w:t>Сунтар – стал победителем республиканского заочного конкурса среди  дошкольных образовательных организаций «Лучший сельский детский сад-2021».</w:t>
      </w:r>
      <w:r w:rsidR="00F054AB" w:rsidRPr="00470304">
        <w:rPr>
          <w:rFonts w:ascii="Times New Roman" w:hAnsi="Times New Roman"/>
          <w:bCs/>
          <w:sz w:val="28"/>
          <w:szCs w:val="28"/>
        </w:rPr>
        <w:t xml:space="preserve"> Радуют своими успехами и воспитанники дошкольных учреждений. Так, </w:t>
      </w:r>
      <w:proofErr w:type="spellStart"/>
      <w:r w:rsidR="00F054AB" w:rsidRPr="00470304">
        <w:rPr>
          <w:rFonts w:ascii="Times New Roman" w:hAnsi="Times New Roman"/>
          <w:bCs/>
          <w:sz w:val="28"/>
          <w:szCs w:val="28"/>
        </w:rPr>
        <w:t>Саввинов</w:t>
      </w:r>
      <w:proofErr w:type="spellEnd"/>
      <w:r w:rsidR="00F054AB" w:rsidRPr="004703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54AB" w:rsidRPr="00470304">
        <w:rPr>
          <w:rFonts w:ascii="Times New Roman" w:hAnsi="Times New Roman"/>
          <w:bCs/>
          <w:sz w:val="28"/>
          <w:szCs w:val="28"/>
        </w:rPr>
        <w:t>Аян</w:t>
      </w:r>
      <w:proofErr w:type="spellEnd"/>
      <w:r w:rsidR="00F054AB" w:rsidRPr="00470304">
        <w:rPr>
          <w:rFonts w:ascii="Times New Roman" w:hAnsi="Times New Roman"/>
          <w:bCs/>
          <w:sz w:val="28"/>
          <w:szCs w:val="28"/>
        </w:rPr>
        <w:t>, воспитанник подготовительной группы МБДОУ «ЦРР-</w:t>
      </w:r>
      <w:r w:rsidR="0028464B" w:rsidRPr="00470304">
        <w:rPr>
          <w:rFonts w:ascii="Times New Roman" w:hAnsi="Times New Roman"/>
          <w:bCs/>
          <w:sz w:val="28"/>
          <w:szCs w:val="28"/>
        </w:rPr>
        <w:t>ДС</w:t>
      </w:r>
      <w:r w:rsidR="00F054AB" w:rsidRPr="00470304">
        <w:rPr>
          <w:rFonts w:ascii="Times New Roman" w:hAnsi="Times New Roman"/>
          <w:bCs/>
          <w:sz w:val="28"/>
          <w:szCs w:val="28"/>
        </w:rPr>
        <w:t xml:space="preserve"> №1 «</w:t>
      </w:r>
      <w:proofErr w:type="spellStart"/>
      <w:r w:rsidR="00F054AB" w:rsidRPr="00470304">
        <w:rPr>
          <w:rFonts w:ascii="Times New Roman" w:hAnsi="Times New Roman"/>
          <w:bCs/>
          <w:sz w:val="28"/>
          <w:szCs w:val="28"/>
        </w:rPr>
        <w:t>Туллукчаан</w:t>
      </w:r>
      <w:proofErr w:type="spellEnd"/>
      <w:r w:rsidR="00F054AB" w:rsidRPr="00470304">
        <w:rPr>
          <w:rFonts w:ascii="Times New Roman" w:hAnsi="Times New Roman"/>
          <w:bCs/>
          <w:sz w:val="28"/>
          <w:szCs w:val="28"/>
        </w:rPr>
        <w:t>» с. Сунтар стал Дипломантом 1 степени Всероссийского конкурса исследовательских и творческих проектов дошкольников и младших школьников «Я - исследователь»</w:t>
      </w:r>
      <w:r w:rsidR="00D33CF5" w:rsidRPr="00470304">
        <w:rPr>
          <w:rFonts w:ascii="Times New Roman" w:hAnsi="Times New Roman"/>
          <w:bCs/>
          <w:sz w:val="28"/>
          <w:szCs w:val="28"/>
        </w:rPr>
        <w:t>, Ульянов Кеша, воспитанник МБДОУ «ЦРР</w:t>
      </w:r>
      <w:r w:rsidR="0028464B" w:rsidRPr="00470304">
        <w:rPr>
          <w:rFonts w:ascii="Times New Roman" w:hAnsi="Times New Roman"/>
          <w:bCs/>
          <w:sz w:val="28"/>
          <w:szCs w:val="28"/>
        </w:rPr>
        <w:t>-ДС</w:t>
      </w:r>
      <w:r w:rsidR="00D33CF5" w:rsidRPr="00470304">
        <w:rPr>
          <w:rFonts w:ascii="Times New Roman" w:hAnsi="Times New Roman"/>
          <w:bCs/>
          <w:sz w:val="28"/>
          <w:szCs w:val="28"/>
        </w:rPr>
        <w:t xml:space="preserve"> №1 «</w:t>
      </w:r>
      <w:proofErr w:type="spellStart"/>
      <w:r w:rsidR="00D33CF5" w:rsidRPr="00470304">
        <w:rPr>
          <w:rFonts w:ascii="Times New Roman" w:hAnsi="Times New Roman"/>
          <w:bCs/>
          <w:sz w:val="28"/>
          <w:szCs w:val="28"/>
        </w:rPr>
        <w:t>Туллукчаан</w:t>
      </w:r>
      <w:proofErr w:type="spellEnd"/>
      <w:r w:rsidR="00D33CF5" w:rsidRPr="00470304">
        <w:rPr>
          <w:rFonts w:ascii="Times New Roman" w:hAnsi="Times New Roman"/>
          <w:bCs/>
          <w:sz w:val="28"/>
          <w:szCs w:val="28"/>
        </w:rPr>
        <w:t>» с.</w:t>
      </w:r>
      <w:r w:rsidR="0028464B" w:rsidRPr="00470304">
        <w:rPr>
          <w:rFonts w:ascii="Times New Roman" w:hAnsi="Times New Roman"/>
          <w:bCs/>
          <w:sz w:val="28"/>
          <w:szCs w:val="28"/>
        </w:rPr>
        <w:t xml:space="preserve"> </w:t>
      </w:r>
      <w:r w:rsidR="00D33CF5" w:rsidRPr="00470304">
        <w:rPr>
          <w:rFonts w:ascii="Times New Roman" w:hAnsi="Times New Roman"/>
          <w:bCs/>
          <w:sz w:val="28"/>
          <w:szCs w:val="28"/>
        </w:rPr>
        <w:t xml:space="preserve">Сунтар (рук. </w:t>
      </w:r>
      <w:proofErr w:type="spellStart"/>
      <w:r w:rsidR="00D33CF5" w:rsidRPr="00470304">
        <w:rPr>
          <w:rFonts w:ascii="Times New Roman" w:hAnsi="Times New Roman"/>
          <w:bCs/>
          <w:sz w:val="28"/>
          <w:szCs w:val="28"/>
        </w:rPr>
        <w:t>Генерова</w:t>
      </w:r>
      <w:proofErr w:type="spellEnd"/>
      <w:r w:rsidR="00D33CF5" w:rsidRPr="00470304">
        <w:rPr>
          <w:rFonts w:ascii="Times New Roman" w:hAnsi="Times New Roman"/>
          <w:bCs/>
          <w:sz w:val="28"/>
          <w:szCs w:val="28"/>
        </w:rPr>
        <w:t xml:space="preserve"> Ф.Б., Максимова В.Е.) занял 1 место на </w:t>
      </w:r>
      <w:r w:rsidR="00D33CF5" w:rsidRPr="00470304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D33CF5" w:rsidRPr="00470304">
        <w:rPr>
          <w:rFonts w:ascii="Times New Roman" w:hAnsi="Times New Roman"/>
          <w:bCs/>
          <w:sz w:val="28"/>
          <w:szCs w:val="28"/>
        </w:rPr>
        <w:t xml:space="preserve"> Республиканском чемпионате дошкольников «Природа вокруг нас». На республиканском турнире по национальным настольным играм им. Р.Н. </w:t>
      </w:r>
      <w:proofErr w:type="spellStart"/>
      <w:r w:rsidR="00D33CF5" w:rsidRPr="00470304">
        <w:rPr>
          <w:rFonts w:ascii="Times New Roman" w:hAnsi="Times New Roman"/>
          <w:bCs/>
          <w:sz w:val="28"/>
          <w:szCs w:val="28"/>
        </w:rPr>
        <w:t>Готовцевой</w:t>
      </w:r>
      <w:proofErr w:type="spellEnd"/>
      <w:r w:rsidR="00D33CF5" w:rsidRPr="00470304">
        <w:rPr>
          <w:rFonts w:ascii="Times New Roman" w:hAnsi="Times New Roman"/>
          <w:bCs/>
          <w:sz w:val="28"/>
          <w:szCs w:val="28"/>
        </w:rPr>
        <w:t xml:space="preserve"> Иванов </w:t>
      </w:r>
      <w:proofErr w:type="spellStart"/>
      <w:r w:rsidR="00D33CF5" w:rsidRPr="00470304">
        <w:rPr>
          <w:rFonts w:ascii="Times New Roman" w:hAnsi="Times New Roman"/>
          <w:bCs/>
          <w:sz w:val="28"/>
          <w:szCs w:val="28"/>
        </w:rPr>
        <w:t>Нюргун</w:t>
      </w:r>
      <w:proofErr w:type="spellEnd"/>
      <w:r w:rsidR="00D33CF5" w:rsidRPr="00470304">
        <w:rPr>
          <w:rFonts w:ascii="Times New Roman" w:hAnsi="Times New Roman"/>
          <w:bCs/>
          <w:sz w:val="28"/>
          <w:szCs w:val="28"/>
        </w:rPr>
        <w:t>, воспитанник МБДОУ «ЦРР</w:t>
      </w:r>
      <w:r w:rsidR="00607DDC" w:rsidRPr="00470304">
        <w:rPr>
          <w:rFonts w:ascii="Times New Roman" w:hAnsi="Times New Roman"/>
          <w:bCs/>
          <w:sz w:val="28"/>
          <w:szCs w:val="28"/>
        </w:rPr>
        <w:t>-ДС</w:t>
      </w:r>
      <w:r w:rsidR="00D33CF5" w:rsidRPr="00470304">
        <w:rPr>
          <w:rFonts w:ascii="Times New Roman" w:hAnsi="Times New Roman"/>
          <w:bCs/>
          <w:sz w:val="28"/>
          <w:szCs w:val="28"/>
        </w:rPr>
        <w:t xml:space="preserve"> №3 «Чебурашка» с.</w:t>
      </w:r>
      <w:r w:rsidR="0028464B" w:rsidRPr="00470304">
        <w:rPr>
          <w:rFonts w:ascii="Times New Roman" w:hAnsi="Times New Roman"/>
          <w:bCs/>
          <w:sz w:val="28"/>
          <w:szCs w:val="28"/>
        </w:rPr>
        <w:t xml:space="preserve"> </w:t>
      </w:r>
      <w:r w:rsidR="00D33CF5" w:rsidRPr="00470304">
        <w:rPr>
          <w:rFonts w:ascii="Times New Roman" w:hAnsi="Times New Roman"/>
          <w:bCs/>
          <w:sz w:val="28"/>
          <w:szCs w:val="28"/>
        </w:rPr>
        <w:t>Сунтар занял 1 место.</w:t>
      </w:r>
      <w:r w:rsidR="00793D04" w:rsidRPr="00470304">
        <w:rPr>
          <w:rFonts w:ascii="Times New Roman" w:hAnsi="Times New Roman"/>
          <w:bCs/>
          <w:sz w:val="28"/>
          <w:szCs w:val="28"/>
        </w:rPr>
        <w:t xml:space="preserve"> [</w:t>
      </w:r>
      <w:r w:rsidR="006A141D" w:rsidRPr="00470304">
        <w:rPr>
          <w:rFonts w:ascii="Times New Roman" w:hAnsi="Times New Roman"/>
          <w:bCs/>
          <w:sz w:val="28"/>
          <w:szCs w:val="28"/>
        </w:rPr>
        <w:t>6</w:t>
      </w:r>
      <w:r w:rsidR="00793D04" w:rsidRPr="00470304">
        <w:rPr>
          <w:rFonts w:ascii="Times New Roman" w:hAnsi="Times New Roman"/>
          <w:bCs/>
          <w:sz w:val="28"/>
          <w:szCs w:val="28"/>
        </w:rPr>
        <w:t>]</w:t>
      </w:r>
    </w:p>
    <w:p w:rsidR="00850F13" w:rsidRPr="00470304" w:rsidRDefault="00850F13" w:rsidP="00892724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70304">
        <w:rPr>
          <w:rFonts w:ascii="Times New Roman" w:hAnsi="Times New Roman"/>
          <w:bCs/>
          <w:sz w:val="28"/>
          <w:szCs w:val="28"/>
        </w:rPr>
        <w:t xml:space="preserve">Для обеспечения доступности дошкольного образования в рамках Национального проекта «Демография» в течение 1 года был введен в </w:t>
      </w:r>
      <w:r w:rsidRPr="00470304">
        <w:rPr>
          <w:rFonts w:ascii="Times New Roman" w:hAnsi="Times New Roman"/>
          <w:bCs/>
          <w:sz w:val="28"/>
          <w:szCs w:val="28"/>
        </w:rPr>
        <w:lastRenderedPageBreak/>
        <w:t>эксплуатацию и принял детей новый детский сад на 240 мест «Солнышко».</w:t>
      </w:r>
      <w:r w:rsidR="00793D04" w:rsidRPr="00470304">
        <w:rPr>
          <w:rFonts w:ascii="Times New Roman" w:hAnsi="Times New Roman"/>
          <w:bCs/>
          <w:sz w:val="28"/>
          <w:szCs w:val="28"/>
        </w:rPr>
        <w:t>[</w:t>
      </w:r>
      <w:r w:rsidR="006A141D" w:rsidRPr="00470304">
        <w:rPr>
          <w:rFonts w:ascii="Times New Roman" w:hAnsi="Times New Roman"/>
          <w:bCs/>
          <w:sz w:val="28"/>
          <w:szCs w:val="28"/>
        </w:rPr>
        <w:t>7,8</w:t>
      </w:r>
      <w:r w:rsidR="00793D04" w:rsidRPr="00470304">
        <w:rPr>
          <w:rFonts w:ascii="Times New Roman" w:hAnsi="Times New Roman"/>
          <w:bCs/>
          <w:sz w:val="28"/>
          <w:szCs w:val="28"/>
        </w:rPr>
        <w:t>]</w:t>
      </w:r>
    </w:p>
    <w:p w:rsidR="005D25D4" w:rsidRDefault="005D25D4" w:rsidP="00892724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9F9F9"/>
        </w:rPr>
      </w:pPr>
      <w:r w:rsidRPr="00470304">
        <w:rPr>
          <w:rFonts w:ascii="Times New Roman" w:hAnsi="Times New Roman"/>
          <w:sz w:val="28"/>
          <w:szCs w:val="28"/>
        </w:rPr>
        <w:t xml:space="preserve">В этом году состоялось торжественное открытие соляных комнат на базе </w:t>
      </w:r>
      <w:r w:rsidR="00D33CF5" w:rsidRPr="00470304">
        <w:rPr>
          <w:rFonts w:ascii="Times New Roman" w:hAnsi="Times New Roman"/>
          <w:sz w:val="28"/>
          <w:szCs w:val="28"/>
        </w:rPr>
        <w:t>МБДОУ «ЦРР-ДС</w:t>
      </w:r>
      <w:r w:rsidRPr="00470304">
        <w:rPr>
          <w:rFonts w:ascii="Times New Roman" w:hAnsi="Times New Roman"/>
          <w:sz w:val="28"/>
          <w:szCs w:val="28"/>
        </w:rPr>
        <w:t xml:space="preserve"> №7 «Солнышко»</w:t>
      </w:r>
      <w:r w:rsidR="00DB1333" w:rsidRPr="00470304">
        <w:rPr>
          <w:rFonts w:ascii="Times New Roman" w:hAnsi="Times New Roman"/>
          <w:sz w:val="28"/>
          <w:szCs w:val="28"/>
        </w:rPr>
        <w:t xml:space="preserve"> и</w:t>
      </w:r>
      <w:r w:rsidR="00D33CF5" w:rsidRPr="00470304">
        <w:rPr>
          <w:rFonts w:ascii="Times New Roman" w:hAnsi="Times New Roman"/>
          <w:sz w:val="28"/>
          <w:szCs w:val="28"/>
        </w:rPr>
        <w:t xml:space="preserve"> МБДОУ «ЦРР-ДС</w:t>
      </w:r>
      <w:r w:rsidRPr="00470304">
        <w:rPr>
          <w:rFonts w:ascii="Times New Roman" w:hAnsi="Times New Roman"/>
          <w:sz w:val="28"/>
          <w:szCs w:val="28"/>
        </w:rPr>
        <w:t xml:space="preserve"> №5 «</w:t>
      </w:r>
      <w:proofErr w:type="spellStart"/>
      <w:r w:rsidRPr="00470304">
        <w:rPr>
          <w:rFonts w:ascii="Times New Roman" w:hAnsi="Times New Roman"/>
          <w:sz w:val="28"/>
          <w:szCs w:val="28"/>
        </w:rPr>
        <w:t>Ньургуьун</w:t>
      </w:r>
      <w:proofErr w:type="spellEnd"/>
      <w:r w:rsidRPr="00470304">
        <w:rPr>
          <w:rFonts w:ascii="Times New Roman" w:hAnsi="Times New Roman"/>
          <w:sz w:val="28"/>
          <w:szCs w:val="28"/>
        </w:rPr>
        <w:t>» с.</w:t>
      </w:r>
      <w:r w:rsidR="00D33CF5" w:rsidRPr="00470304">
        <w:rPr>
          <w:rFonts w:ascii="Times New Roman" w:hAnsi="Times New Roman"/>
          <w:sz w:val="28"/>
          <w:szCs w:val="28"/>
        </w:rPr>
        <w:t xml:space="preserve"> </w:t>
      </w:r>
      <w:r w:rsidRPr="00470304">
        <w:rPr>
          <w:rFonts w:ascii="Times New Roman" w:hAnsi="Times New Roman"/>
          <w:sz w:val="28"/>
          <w:szCs w:val="28"/>
        </w:rPr>
        <w:t xml:space="preserve">Сунтар. </w:t>
      </w:r>
      <w:r w:rsidR="00DB1333" w:rsidRPr="00470304">
        <w:rPr>
          <w:rFonts w:ascii="Times New Roman" w:hAnsi="Times New Roman"/>
          <w:sz w:val="28"/>
          <w:szCs w:val="28"/>
        </w:rPr>
        <w:t xml:space="preserve">У воспитанников этих садов появилась возможность круглогодично дышать морским воздухом. </w:t>
      </w:r>
      <w:r w:rsidRPr="00470304">
        <w:rPr>
          <w:rFonts w:ascii="Times New Roman" w:hAnsi="Times New Roman"/>
          <w:sz w:val="28"/>
          <w:szCs w:val="28"/>
        </w:rPr>
        <w:t>Создать новое оздоровительное пространство для детей удалось, благодаря инициативе генерального директора ОО «</w:t>
      </w:r>
      <w:proofErr w:type="spellStart"/>
      <w:r w:rsidRPr="00470304">
        <w:rPr>
          <w:rFonts w:ascii="Times New Roman" w:hAnsi="Times New Roman"/>
          <w:sz w:val="28"/>
          <w:szCs w:val="28"/>
        </w:rPr>
        <w:t>Кемпендяйская</w:t>
      </w:r>
      <w:proofErr w:type="spellEnd"/>
      <w:r w:rsidRPr="00470304">
        <w:rPr>
          <w:rFonts w:ascii="Times New Roman" w:hAnsi="Times New Roman"/>
          <w:sz w:val="28"/>
          <w:szCs w:val="28"/>
        </w:rPr>
        <w:t xml:space="preserve"> солевая компания» Игнатьева Алексея Романовича и при содействии администрации МР «</w:t>
      </w:r>
      <w:proofErr w:type="spellStart"/>
      <w:r w:rsidRPr="00470304">
        <w:rPr>
          <w:rFonts w:ascii="Times New Roman" w:hAnsi="Times New Roman"/>
          <w:sz w:val="28"/>
          <w:szCs w:val="28"/>
        </w:rPr>
        <w:t>Сунтарский</w:t>
      </w:r>
      <w:proofErr w:type="spellEnd"/>
      <w:r w:rsidRPr="00470304">
        <w:rPr>
          <w:rFonts w:ascii="Times New Roman" w:hAnsi="Times New Roman"/>
          <w:sz w:val="28"/>
          <w:szCs w:val="28"/>
        </w:rPr>
        <w:t xml:space="preserve"> улус (район)».</w:t>
      </w:r>
      <w:r w:rsidR="00DB1333" w:rsidRPr="00470304">
        <w:rPr>
          <w:rFonts w:ascii="Times New Roman" w:eastAsiaTheme="minorHAnsi" w:hAnsi="Times New Roman"/>
          <w:color w:val="666666"/>
          <w:sz w:val="28"/>
          <w:szCs w:val="28"/>
          <w:shd w:val="clear" w:color="auto" w:fill="F9F9F9"/>
        </w:rPr>
        <w:t xml:space="preserve"> </w:t>
      </w:r>
      <w:r w:rsidR="00793D04" w:rsidRPr="00937441">
        <w:rPr>
          <w:rFonts w:ascii="Times New Roman" w:eastAsiaTheme="minorHAnsi" w:hAnsi="Times New Roman"/>
          <w:sz w:val="28"/>
          <w:szCs w:val="28"/>
          <w:shd w:val="clear" w:color="auto" w:fill="F9F9F9"/>
        </w:rPr>
        <w:t>[9,10</w:t>
      </w:r>
      <w:r w:rsidR="00345A4E" w:rsidRPr="00937441">
        <w:rPr>
          <w:rFonts w:ascii="Times New Roman" w:eastAsiaTheme="minorHAnsi" w:hAnsi="Times New Roman"/>
          <w:sz w:val="28"/>
          <w:szCs w:val="28"/>
          <w:shd w:val="clear" w:color="auto" w:fill="F9F9F9"/>
        </w:rPr>
        <w:t>,11</w:t>
      </w:r>
      <w:r w:rsidR="00793D04" w:rsidRPr="00937441">
        <w:rPr>
          <w:rFonts w:ascii="Times New Roman" w:eastAsiaTheme="minorHAnsi" w:hAnsi="Times New Roman"/>
          <w:sz w:val="28"/>
          <w:szCs w:val="28"/>
          <w:shd w:val="clear" w:color="auto" w:fill="F9F9F9"/>
        </w:rPr>
        <w:t>]</w:t>
      </w:r>
    </w:p>
    <w:p w:rsidR="00ED0C84" w:rsidRPr="002819C2" w:rsidRDefault="002819C2" w:rsidP="002819C2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9C2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2819C2" w:rsidRPr="001E1C86" w:rsidRDefault="002819C2" w:rsidP="004D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 xml:space="preserve">Общее образование в </w:t>
      </w:r>
      <w:proofErr w:type="spellStart"/>
      <w:r w:rsidRPr="001E1C86">
        <w:rPr>
          <w:rFonts w:ascii="Times New Roman" w:hAnsi="Times New Roman" w:cs="Times New Roman"/>
          <w:sz w:val="28"/>
          <w:szCs w:val="28"/>
        </w:rPr>
        <w:t>Сунтарском</w:t>
      </w:r>
      <w:proofErr w:type="spellEnd"/>
      <w:r w:rsidRPr="001E1C86">
        <w:rPr>
          <w:rFonts w:ascii="Times New Roman" w:hAnsi="Times New Roman" w:cs="Times New Roman"/>
          <w:sz w:val="28"/>
          <w:szCs w:val="28"/>
        </w:rPr>
        <w:t xml:space="preserve"> улусе представлена 33 общеобразовательными учреждениями, из них 25 средних, 2 основных, 4 начальных общеобразовательных учреждений, 1 оздоровительное образовательное учреждение санаторного типа и 1 специальное (коррекционное) образовательное учреждение.</w:t>
      </w:r>
    </w:p>
    <w:p w:rsidR="002819C2" w:rsidRPr="001E1C86" w:rsidRDefault="002819C2" w:rsidP="004D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>По уровню образовательных программ школы представлены следующим образом: 11 школ с углубленным изучением отдельных предметов, 20 школ с профильным обучением, 3 школы дают свидетельство о профессиональном обучении.</w:t>
      </w:r>
    </w:p>
    <w:p w:rsidR="002819C2" w:rsidRPr="001E1C86" w:rsidRDefault="002819C2" w:rsidP="004D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>Количество обучающихся в 2021-2022 учебном году было 4273. В 2019-2020 учебном году – 4299, 2020-2021 учебном году – 4270.</w:t>
      </w:r>
    </w:p>
    <w:p w:rsidR="002819C2" w:rsidRPr="001E1C86" w:rsidRDefault="002819C2" w:rsidP="0028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>Д</w:t>
      </w:r>
      <w:r w:rsidR="00CC7659" w:rsidRPr="001E1C86">
        <w:rPr>
          <w:rFonts w:ascii="Times New Roman" w:hAnsi="Times New Roman" w:cs="Times New Roman"/>
          <w:sz w:val="28"/>
          <w:szCs w:val="28"/>
        </w:rPr>
        <w:t>ля д</w:t>
      </w:r>
      <w:r w:rsidRPr="001E1C86">
        <w:rPr>
          <w:rFonts w:ascii="Times New Roman" w:hAnsi="Times New Roman" w:cs="Times New Roman"/>
          <w:sz w:val="28"/>
          <w:szCs w:val="28"/>
        </w:rPr>
        <w:t>ет</w:t>
      </w:r>
      <w:r w:rsidR="00CC7659" w:rsidRPr="001E1C86">
        <w:rPr>
          <w:rFonts w:ascii="Times New Roman" w:hAnsi="Times New Roman" w:cs="Times New Roman"/>
          <w:sz w:val="28"/>
          <w:szCs w:val="28"/>
        </w:rPr>
        <w:t>ей</w:t>
      </w:r>
      <w:r w:rsidRPr="001E1C86">
        <w:rPr>
          <w:rFonts w:ascii="Times New Roman" w:hAnsi="Times New Roman" w:cs="Times New Roman"/>
          <w:sz w:val="28"/>
          <w:szCs w:val="28"/>
        </w:rPr>
        <w:t xml:space="preserve"> из других наслегов и районов </w:t>
      </w:r>
      <w:r w:rsidR="00CC7659" w:rsidRPr="001E1C86">
        <w:rPr>
          <w:rFonts w:ascii="Times New Roman" w:hAnsi="Times New Roman" w:cs="Times New Roman"/>
          <w:sz w:val="28"/>
          <w:szCs w:val="28"/>
        </w:rPr>
        <w:t>предоставляется 285 мест для</w:t>
      </w:r>
      <w:r w:rsidRPr="001E1C86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CC7659" w:rsidRPr="001E1C86">
        <w:rPr>
          <w:rFonts w:ascii="Times New Roman" w:hAnsi="Times New Roman" w:cs="Times New Roman"/>
          <w:sz w:val="28"/>
          <w:szCs w:val="28"/>
        </w:rPr>
        <w:t>ния</w:t>
      </w:r>
      <w:r w:rsidRPr="001E1C86">
        <w:rPr>
          <w:rFonts w:ascii="Times New Roman" w:hAnsi="Times New Roman" w:cs="Times New Roman"/>
          <w:sz w:val="28"/>
          <w:szCs w:val="28"/>
        </w:rPr>
        <w:t xml:space="preserve"> в 6 школах-интернатах и в 4 интернатах при школе.</w:t>
      </w:r>
    </w:p>
    <w:p w:rsidR="00CC7659" w:rsidRPr="001E1C86" w:rsidRDefault="00CC7659" w:rsidP="0028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>Количество первоклассников за последние 3 года: 2019-2020 учебный год – 477, 2020-2021 учебный год – 414, 2021-2022 учебный год – 418.</w:t>
      </w:r>
    </w:p>
    <w:p w:rsidR="004D0D42" w:rsidRPr="00470304" w:rsidRDefault="00697145" w:rsidP="004D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В условиях введения режима повышенной готовности на территории Республики Саха (Якутия) и мерах по противодейств</w:t>
      </w:r>
      <w:r w:rsidR="00263EF5" w:rsidRPr="00470304">
        <w:rPr>
          <w:rFonts w:ascii="Times New Roman" w:hAnsi="Times New Roman" w:cs="Times New Roman"/>
          <w:sz w:val="28"/>
          <w:szCs w:val="28"/>
        </w:rPr>
        <w:t xml:space="preserve">ию распространению новой </w:t>
      </w:r>
      <w:proofErr w:type="spellStart"/>
      <w:r w:rsidR="00263EF5" w:rsidRPr="00470304">
        <w:rPr>
          <w:rFonts w:ascii="Times New Roman" w:hAnsi="Times New Roman" w:cs="Times New Roman"/>
          <w:sz w:val="28"/>
          <w:szCs w:val="28"/>
        </w:rPr>
        <w:t>корона</w:t>
      </w:r>
      <w:r w:rsidRPr="0047030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Pr="004703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70304">
        <w:rPr>
          <w:rFonts w:ascii="Times New Roman" w:hAnsi="Times New Roman" w:cs="Times New Roman"/>
          <w:sz w:val="28"/>
          <w:szCs w:val="28"/>
        </w:rPr>
        <w:t xml:space="preserve">-19) </w:t>
      </w:r>
      <w:r w:rsidR="004D0D42" w:rsidRPr="00470304">
        <w:rPr>
          <w:rFonts w:ascii="Times New Roman" w:hAnsi="Times New Roman" w:cs="Times New Roman"/>
          <w:sz w:val="28"/>
          <w:szCs w:val="28"/>
        </w:rPr>
        <w:t xml:space="preserve">с 1 сентября 2021 года во всех образовательных учреждениях </w:t>
      </w:r>
      <w:proofErr w:type="spellStart"/>
      <w:r w:rsidR="004D0D42"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="004D0D42" w:rsidRPr="00470304">
        <w:rPr>
          <w:rFonts w:ascii="Times New Roman" w:hAnsi="Times New Roman" w:cs="Times New Roman"/>
          <w:sz w:val="28"/>
          <w:szCs w:val="28"/>
        </w:rPr>
        <w:t xml:space="preserve"> улуса были созданы условия для организации очного обучения. Во всех общеобразовательных учреждениях работают </w:t>
      </w:r>
      <w:proofErr w:type="spellStart"/>
      <w:r w:rsidR="004D0D42" w:rsidRPr="00470304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4D0D42" w:rsidRPr="00470304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воздуха, на входе </w:t>
      </w:r>
      <w:r w:rsidR="005D25D4" w:rsidRPr="00470304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 </w:t>
      </w:r>
      <w:r w:rsidR="004D0D42" w:rsidRPr="00470304">
        <w:rPr>
          <w:rFonts w:ascii="Times New Roman" w:hAnsi="Times New Roman" w:cs="Times New Roman"/>
          <w:sz w:val="28"/>
          <w:szCs w:val="28"/>
        </w:rPr>
        <w:t>все участник</w:t>
      </w:r>
      <w:r w:rsidR="005D25D4" w:rsidRPr="00470304">
        <w:rPr>
          <w:rFonts w:ascii="Times New Roman" w:hAnsi="Times New Roman" w:cs="Times New Roman"/>
          <w:sz w:val="28"/>
          <w:szCs w:val="28"/>
        </w:rPr>
        <w:t>и</w:t>
      </w:r>
      <w:r w:rsidR="004D0D42" w:rsidRPr="00470304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5D25D4" w:rsidRPr="00470304">
        <w:rPr>
          <w:rFonts w:ascii="Times New Roman" w:hAnsi="Times New Roman" w:cs="Times New Roman"/>
          <w:sz w:val="28"/>
          <w:szCs w:val="28"/>
        </w:rPr>
        <w:t xml:space="preserve">проходят фильтрацию </w:t>
      </w:r>
      <w:r w:rsidR="004D0D42" w:rsidRPr="00470304">
        <w:rPr>
          <w:rFonts w:ascii="Times New Roman" w:hAnsi="Times New Roman" w:cs="Times New Roman"/>
          <w:sz w:val="28"/>
          <w:szCs w:val="28"/>
        </w:rPr>
        <w:t>измер</w:t>
      </w:r>
      <w:r w:rsidR="005D25D4" w:rsidRPr="00470304">
        <w:rPr>
          <w:rFonts w:ascii="Times New Roman" w:hAnsi="Times New Roman" w:cs="Times New Roman"/>
          <w:sz w:val="28"/>
          <w:szCs w:val="28"/>
        </w:rPr>
        <w:t>ением</w:t>
      </w:r>
      <w:r w:rsidR="004D0D42" w:rsidRPr="00470304">
        <w:rPr>
          <w:rFonts w:ascii="Times New Roman" w:hAnsi="Times New Roman" w:cs="Times New Roman"/>
          <w:sz w:val="28"/>
          <w:szCs w:val="28"/>
        </w:rPr>
        <w:t xml:space="preserve"> температуры тела бесконтактными термометрами, </w:t>
      </w:r>
      <w:r w:rsidR="005D25D4" w:rsidRPr="0047030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4D0D42" w:rsidRPr="00470304">
        <w:rPr>
          <w:rFonts w:ascii="Times New Roman" w:hAnsi="Times New Roman" w:cs="Times New Roman"/>
          <w:sz w:val="28"/>
          <w:szCs w:val="28"/>
        </w:rPr>
        <w:t>организовано социальное дистанционирование и минимизация контактов в классах, проводятся дезинфекции помещений и другие меры.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 Для обеспечения условий муниципалитетом дополнительно выделено 1 602 000 рублей на закупку 178 </w:t>
      </w:r>
      <w:proofErr w:type="spellStart"/>
      <w:r w:rsidR="00C424CF" w:rsidRPr="0047030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C424CF" w:rsidRPr="00470304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улуса. </w:t>
      </w:r>
    </w:p>
    <w:p w:rsidR="004C0824" w:rsidRPr="00470304" w:rsidRDefault="004C0824" w:rsidP="004D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На начало 2021-2022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. все работники образовательных организаций, работающих очно, получили вакцинацию от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инфекции, ведется ежедневный мониторинг вакцинации и ревакцинации работников.</w:t>
      </w:r>
    </w:p>
    <w:p w:rsidR="00697145" w:rsidRPr="00470304" w:rsidRDefault="00697145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В период перехода на дистанционную форму обучения согласно </w:t>
      </w:r>
      <w:r w:rsidR="00D33CF5" w:rsidRPr="00470304">
        <w:rPr>
          <w:rFonts w:ascii="Times New Roman" w:hAnsi="Times New Roman" w:cs="Times New Roman"/>
          <w:sz w:val="28"/>
          <w:szCs w:val="28"/>
        </w:rPr>
        <w:t>п</w:t>
      </w:r>
      <w:r w:rsidRPr="00470304">
        <w:rPr>
          <w:rFonts w:ascii="Times New Roman" w:hAnsi="Times New Roman" w:cs="Times New Roman"/>
          <w:sz w:val="28"/>
          <w:szCs w:val="28"/>
        </w:rPr>
        <w:t xml:space="preserve">риказу МКУ «Муниципальный орган управления образования» обучающиеся из малоимущих и малоимущих многодетных семей, дети-сироты и дети, оставшиеся без попечения родителей, дети-инвалиды обучающиеся были </w:t>
      </w:r>
      <w:r w:rsidRPr="00470304">
        <w:rPr>
          <w:rFonts w:ascii="Times New Roman" w:hAnsi="Times New Roman" w:cs="Times New Roman"/>
          <w:sz w:val="28"/>
          <w:szCs w:val="28"/>
        </w:rPr>
        <w:lastRenderedPageBreak/>
        <w:t>обеспечены ежедневным бесплатным питанием в виде набора пищевых продуктов (сухого пайка).</w:t>
      </w:r>
      <w:r w:rsidR="003A0E96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Pr="00470304">
        <w:rPr>
          <w:rFonts w:ascii="Times New Roman" w:hAnsi="Times New Roman" w:cs="Times New Roman"/>
          <w:sz w:val="28"/>
          <w:szCs w:val="28"/>
        </w:rPr>
        <w:t>Пункты выдачи наборов пищевых продуктов были организованы в общеобразовательных учреждениях.</w:t>
      </w:r>
    </w:p>
    <w:p w:rsidR="004E37DF" w:rsidRPr="00470304" w:rsidRDefault="004E37DF" w:rsidP="004E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Все учащиеся младших классов </w:t>
      </w:r>
      <w:r w:rsidR="00D33CF5" w:rsidRPr="00470304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470304">
        <w:rPr>
          <w:rFonts w:ascii="Times New Roman" w:hAnsi="Times New Roman" w:cs="Times New Roman"/>
          <w:sz w:val="28"/>
          <w:szCs w:val="28"/>
        </w:rPr>
        <w:t>обеспечены бесплатным горячим питанием не реже одного раза в день.</w:t>
      </w:r>
    </w:p>
    <w:p w:rsidR="003371E2" w:rsidRPr="00966461" w:rsidRDefault="003371E2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По итогам учебного года </w:t>
      </w:r>
      <w:r w:rsidR="00D13300" w:rsidRPr="00470304">
        <w:rPr>
          <w:rFonts w:ascii="Times New Roman" w:hAnsi="Times New Roman" w:cs="Times New Roman"/>
          <w:sz w:val="28"/>
          <w:szCs w:val="28"/>
        </w:rPr>
        <w:t>21</w:t>
      </w:r>
      <w:r w:rsidRPr="00470304">
        <w:rPr>
          <w:rFonts w:ascii="Times New Roman" w:hAnsi="Times New Roman" w:cs="Times New Roman"/>
          <w:sz w:val="28"/>
          <w:szCs w:val="28"/>
        </w:rPr>
        <w:t xml:space="preserve"> выпускников из </w:t>
      </w:r>
      <w:r w:rsidR="00D13300" w:rsidRPr="00470304">
        <w:rPr>
          <w:rFonts w:ascii="Times New Roman" w:hAnsi="Times New Roman" w:cs="Times New Roman"/>
          <w:sz w:val="28"/>
          <w:szCs w:val="28"/>
        </w:rPr>
        <w:t>8</w:t>
      </w:r>
      <w:r w:rsidRPr="0047030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улуса награждены медалью «За особые успехи в учении».</w:t>
      </w:r>
      <w:r w:rsidR="00B755F3" w:rsidRPr="00470304">
        <w:rPr>
          <w:rFonts w:ascii="Times New Roman" w:hAnsi="Times New Roman" w:cs="Times New Roman"/>
          <w:sz w:val="28"/>
          <w:szCs w:val="28"/>
        </w:rPr>
        <w:t xml:space="preserve"> В этом учебном году медалисты подтвердили свои знания высокими баллами на ЕГЭ. Павлова </w:t>
      </w:r>
      <w:proofErr w:type="spellStart"/>
      <w:r w:rsidR="00B755F3" w:rsidRPr="00470304">
        <w:rPr>
          <w:rFonts w:ascii="Times New Roman" w:hAnsi="Times New Roman" w:cs="Times New Roman"/>
          <w:sz w:val="28"/>
          <w:szCs w:val="28"/>
        </w:rPr>
        <w:t>Айыына</w:t>
      </w:r>
      <w:proofErr w:type="spellEnd"/>
      <w:r w:rsidR="00B755F3" w:rsidRPr="00470304">
        <w:rPr>
          <w:rFonts w:ascii="Times New Roman" w:hAnsi="Times New Roman" w:cs="Times New Roman"/>
          <w:sz w:val="28"/>
          <w:szCs w:val="28"/>
        </w:rPr>
        <w:t xml:space="preserve">, выпускница </w:t>
      </w:r>
      <w:proofErr w:type="spellStart"/>
      <w:r w:rsidR="00B755F3"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="00B755F3" w:rsidRPr="00470304">
        <w:rPr>
          <w:rFonts w:ascii="Times New Roman" w:hAnsi="Times New Roman" w:cs="Times New Roman"/>
          <w:sz w:val="28"/>
          <w:szCs w:val="28"/>
        </w:rPr>
        <w:t xml:space="preserve"> ПТЛ-И по учебному предмету «Литература» набрала максимальный 100 балл. </w:t>
      </w:r>
      <w:r w:rsidR="00D33CF5" w:rsidRPr="004703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56C0" w:rsidRPr="00470304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6E56C0" w:rsidRPr="00470304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 xml:space="preserve"> улус (район) выделил по 50 тысяч рублей ей и учителю Алексеевой </w:t>
      </w:r>
      <w:proofErr w:type="spellStart"/>
      <w:r w:rsidR="006E56C0" w:rsidRPr="00470304">
        <w:rPr>
          <w:rFonts w:ascii="Times New Roman" w:hAnsi="Times New Roman" w:cs="Times New Roman"/>
          <w:sz w:val="28"/>
          <w:szCs w:val="28"/>
        </w:rPr>
        <w:t>Туйааре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 xml:space="preserve"> Александровне за подготовку «</w:t>
      </w:r>
      <w:proofErr w:type="spellStart"/>
      <w:r w:rsidR="006E56C0" w:rsidRPr="00470304">
        <w:rPr>
          <w:rFonts w:ascii="Times New Roman" w:hAnsi="Times New Roman" w:cs="Times New Roman"/>
          <w:sz w:val="28"/>
          <w:szCs w:val="28"/>
        </w:rPr>
        <w:t>стобальника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 xml:space="preserve">». </w:t>
      </w:r>
      <w:r w:rsidR="00B755F3" w:rsidRPr="00470304">
        <w:rPr>
          <w:rFonts w:ascii="Times New Roman" w:hAnsi="Times New Roman" w:cs="Times New Roman"/>
          <w:sz w:val="28"/>
          <w:szCs w:val="28"/>
        </w:rPr>
        <w:t xml:space="preserve">Татаринова Злата, выпускница </w:t>
      </w:r>
      <w:proofErr w:type="spellStart"/>
      <w:r w:rsidR="00B755F3" w:rsidRPr="00470304">
        <w:rPr>
          <w:rFonts w:ascii="Times New Roman" w:hAnsi="Times New Roman" w:cs="Times New Roman"/>
          <w:sz w:val="28"/>
          <w:szCs w:val="28"/>
        </w:rPr>
        <w:t>Эльгяйской</w:t>
      </w:r>
      <w:proofErr w:type="spellEnd"/>
      <w:r w:rsidR="00B755F3" w:rsidRPr="00470304">
        <w:rPr>
          <w:rFonts w:ascii="Times New Roman" w:hAnsi="Times New Roman" w:cs="Times New Roman"/>
          <w:sz w:val="28"/>
          <w:szCs w:val="28"/>
        </w:rPr>
        <w:t xml:space="preserve"> СОШ сдавала 4 экзамена и набрала 337 баллов. </w:t>
      </w:r>
      <w:r w:rsidR="00B755F3" w:rsidRPr="00966461">
        <w:rPr>
          <w:rFonts w:ascii="Times New Roman" w:hAnsi="Times New Roman" w:cs="Times New Roman"/>
          <w:sz w:val="28"/>
          <w:szCs w:val="28"/>
        </w:rPr>
        <w:t>Федорова Виктория</w:t>
      </w:r>
      <w:r w:rsidR="00966461">
        <w:rPr>
          <w:rFonts w:ascii="Times New Roman" w:hAnsi="Times New Roman" w:cs="Times New Roman"/>
          <w:sz w:val="28"/>
          <w:szCs w:val="28"/>
        </w:rPr>
        <w:t xml:space="preserve">, </w:t>
      </w:r>
      <w:r w:rsidR="00966461" w:rsidRPr="001E1C86">
        <w:rPr>
          <w:rFonts w:ascii="Times New Roman" w:hAnsi="Times New Roman" w:cs="Times New Roman"/>
          <w:sz w:val="28"/>
          <w:szCs w:val="28"/>
        </w:rPr>
        <w:t xml:space="preserve">выпускница </w:t>
      </w:r>
      <w:proofErr w:type="spellStart"/>
      <w:r w:rsidR="00966461" w:rsidRPr="001E1C86">
        <w:rPr>
          <w:rFonts w:ascii="Times New Roman" w:hAnsi="Times New Roman" w:cs="Times New Roman"/>
          <w:sz w:val="28"/>
          <w:szCs w:val="28"/>
        </w:rPr>
        <w:t>Эльгяйской</w:t>
      </w:r>
      <w:proofErr w:type="spellEnd"/>
      <w:r w:rsidR="00966461" w:rsidRPr="001E1C86">
        <w:rPr>
          <w:rFonts w:ascii="Times New Roman" w:hAnsi="Times New Roman" w:cs="Times New Roman"/>
          <w:sz w:val="28"/>
          <w:szCs w:val="28"/>
        </w:rPr>
        <w:t xml:space="preserve"> СОШ</w:t>
      </w:r>
      <w:r w:rsidR="00B755F3" w:rsidRPr="00470304">
        <w:rPr>
          <w:rFonts w:ascii="Times New Roman" w:hAnsi="Times New Roman" w:cs="Times New Roman"/>
          <w:sz w:val="28"/>
          <w:szCs w:val="28"/>
        </w:rPr>
        <w:t xml:space="preserve"> по учебному предмету «История» получила 96 баллов. Обучающиеся 9 классов в 2021 году  сдавали государственную итоговую аттестацию в форме ОГЭ по учебным предметам </w:t>
      </w:r>
      <w:r w:rsidR="00937441">
        <w:rPr>
          <w:rFonts w:ascii="Times New Roman" w:hAnsi="Times New Roman" w:cs="Times New Roman"/>
          <w:sz w:val="28"/>
          <w:szCs w:val="28"/>
        </w:rPr>
        <w:t xml:space="preserve">«Русский язык» и «Математика». </w:t>
      </w:r>
      <w:r w:rsidR="00B755F3" w:rsidRPr="00470304">
        <w:rPr>
          <w:rFonts w:ascii="Times New Roman" w:hAnsi="Times New Roman" w:cs="Times New Roman"/>
          <w:sz w:val="28"/>
          <w:szCs w:val="28"/>
        </w:rPr>
        <w:t xml:space="preserve">Количество выпускников 9 классов по </w:t>
      </w:r>
      <w:proofErr w:type="spellStart"/>
      <w:r w:rsidR="00B755F3" w:rsidRPr="00470304">
        <w:rPr>
          <w:rFonts w:ascii="Times New Roman" w:hAnsi="Times New Roman" w:cs="Times New Roman"/>
          <w:sz w:val="28"/>
          <w:szCs w:val="28"/>
        </w:rPr>
        <w:t>Сунтарскому</w:t>
      </w:r>
      <w:proofErr w:type="spellEnd"/>
      <w:r w:rsidR="00B755F3" w:rsidRPr="00470304">
        <w:rPr>
          <w:rFonts w:ascii="Times New Roman" w:hAnsi="Times New Roman" w:cs="Times New Roman"/>
          <w:sz w:val="28"/>
          <w:szCs w:val="28"/>
        </w:rPr>
        <w:t xml:space="preserve"> улусу составляет 352 человека. В форме ОГЭ сдавали 341 обучающихся, а в форме ГВЭ 10 человек. Аттестат с отличием получили 18 выпускников 9 классов из 10 общеобразовательных учреждений.</w:t>
      </w:r>
      <w:r w:rsidR="00EC3158" w:rsidRPr="00966461">
        <w:rPr>
          <w:rFonts w:ascii="Times New Roman" w:hAnsi="Times New Roman" w:cs="Times New Roman"/>
          <w:sz w:val="28"/>
          <w:szCs w:val="28"/>
        </w:rPr>
        <w:t xml:space="preserve"> [</w:t>
      </w:r>
      <w:r w:rsidR="004D7391" w:rsidRPr="00966461">
        <w:rPr>
          <w:rFonts w:ascii="Times New Roman" w:hAnsi="Times New Roman" w:cs="Times New Roman"/>
          <w:sz w:val="28"/>
          <w:szCs w:val="28"/>
        </w:rPr>
        <w:t>12</w:t>
      </w:r>
      <w:r w:rsidR="00EC3158" w:rsidRPr="00966461">
        <w:rPr>
          <w:rFonts w:ascii="Times New Roman" w:hAnsi="Times New Roman" w:cs="Times New Roman"/>
          <w:sz w:val="28"/>
          <w:szCs w:val="28"/>
        </w:rPr>
        <w:t>]</w:t>
      </w:r>
    </w:p>
    <w:p w:rsidR="00D33CF5" w:rsidRPr="00470304" w:rsidRDefault="00671F56" w:rsidP="001E1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C86">
        <w:rPr>
          <w:rFonts w:ascii="Times New Roman" w:hAnsi="Times New Roman" w:cs="Times New Roman"/>
          <w:sz w:val="28"/>
          <w:szCs w:val="28"/>
        </w:rPr>
        <w:t>На муниципальном этапе  XXV</w:t>
      </w:r>
      <w:r w:rsidRPr="001E1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C86">
        <w:rPr>
          <w:rFonts w:ascii="Times New Roman" w:hAnsi="Times New Roman" w:cs="Times New Roman"/>
          <w:sz w:val="28"/>
          <w:szCs w:val="28"/>
        </w:rPr>
        <w:t xml:space="preserve"> республиканской научной конференции – конкурсе молодых </w:t>
      </w:r>
      <w:proofErr w:type="gramStart"/>
      <w:r w:rsidRPr="001E1C86">
        <w:rPr>
          <w:rFonts w:ascii="Times New Roman" w:hAnsi="Times New Roman" w:cs="Times New Roman"/>
          <w:sz w:val="28"/>
          <w:szCs w:val="28"/>
        </w:rPr>
        <w:t>исследователей имени академика Владимира Петровича</w:t>
      </w:r>
      <w:proofErr w:type="gramEnd"/>
      <w:r w:rsidRPr="001E1C86">
        <w:rPr>
          <w:rFonts w:ascii="Times New Roman" w:hAnsi="Times New Roman" w:cs="Times New Roman"/>
          <w:sz w:val="28"/>
          <w:szCs w:val="28"/>
        </w:rPr>
        <w:t xml:space="preserve"> Ларионова «</w:t>
      </w:r>
      <w:proofErr w:type="spellStart"/>
      <w:r w:rsidRPr="001E1C86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Pr="001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C86"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 w:rsidRPr="001E1C86">
        <w:rPr>
          <w:rFonts w:ascii="Times New Roman" w:hAnsi="Times New Roman" w:cs="Times New Roman"/>
          <w:sz w:val="28"/>
          <w:szCs w:val="28"/>
        </w:rPr>
        <w:t>» приняли участие 185 обучающихся. 50 обучающихся нашего улуса с 48 докладами были отобраны для участия на республиканском этапе. Участие проходило в дистанционном формате на платформе «</w:t>
      </w:r>
      <w:r w:rsidRPr="001E1C8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E1C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2D7F" w:rsidRPr="00470304" w:rsidRDefault="00D52D7F" w:rsidP="00D5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В этом году действительными членами М</w:t>
      </w:r>
      <w:r w:rsidR="00D33CF5" w:rsidRPr="00470304">
        <w:rPr>
          <w:rFonts w:ascii="Times New Roman" w:hAnsi="Times New Roman" w:cs="Times New Roman"/>
          <w:sz w:val="28"/>
          <w:szCs w:val="28"/>
        </w:rPr>
        <w:t xml:space="preserve">алой Академии наук </w:t>
      </w:r>
      <w:r w:rsidRPr="00470304">
        <w:rPr>
          <w:rFonts w:ascii="Times New Roman" w:hAnsi="Times New Roman" w:cs="Times New Roman"/>
          <w:sz w:val="28"/>
          <w:szCs w:val="28"/>
        </w:rPr>
        <w:t>Р</w:t>
      </w:r>
      <w:r w:rsidR="00D33CF5" w:rsidRPr="0047030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70304">
        <w:rPr>
          <w:rFonts w:ascii="Times New Roman" w:hAnsi="Times New Roman" w:cs="Times New Roman"/>
          <w:sz w:val="28"/>
          <w:szCs w:val="28"/>
        </w:rPr>
        <w:t>С</w:t>
      </w:r>
      <w:r w:rsidR="00D33CF5" w:rsidRPr="00470304">
        <w:rPr>
          <w:rFonts w:ascii="Times New Roman" w:hAnsi="Times New Roman" w:cs="Times New Roman"/>
          <w:sz w:val="28"/>
          <w:szCs w:val="28"/>
        </w:rPr>
        <w:t>аха</w:t>
      </w:r>
      <w:r w:rsidRPr="00470304">
        <w:rPr>
          <w:rFonts w:ascii="Times New Roman" w:hAnsi="Times New Roman" w:cs="Times New Roman"/>
          <w:sz w:val="28"/>
          <w:szCs w:val="28"/>
        </w:rPr>
        <w:t xml:space="preserve"> (Я</w:t>
      </w:r>
      <w:r w:rsidR="00D33CF5" w:rsidRPr="00470304">
        <w:rPr>
          <w:rFonts w:ascii="Times New Roman" w:hAnsi="Times New Roman" w:cs="Times New Roman"/>
          <w:sz w:val="28"/>
          <w:szCs w:val="28"/>
        </w:rPr>
        <w:t>кутия</w:t>
      </w:r>
      <w:r w:rsidRPr="00470304">
        <w:rPr>
          <w:rFonts w:ascii="Times New Roman" w:hAnsi="Times New Roman" w:cs="Times New Roman"/>
          <w:sz w:val="28"/>
          <w:szCs w:val="28"/>
        </w:rPr>
        <w:t>) стали</w:t>
      </w:r>
      <w:r w:rsidR="006E56C0" w:rsidRPr="00470304">
        <w:rPr>
          <w:rFonts w:ascii="Times New Roman" w:hAnsi="Times New Roman" w:cs="Times New Roman"/>
          <w:sz w:val="28"/>
          <w:szCs w:val="28"/>
        </w:rPr>
        <w:t xml:space="preserve"> 4 ученика МБОУ «</w:t>
      </w:r>
      <w:proofErr w:type="spellStart"/>
      <w:r w:rsidR="006E56C0" w:rsidRPr="00470304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 xml:space="preserve"> ПТЛ-И», ч</w:t>
      </w:r>
      <w:r w:rsidRPr="00470304">
        <w:rPr>
          <w:rFonts w:ascii="Times New Roman" w:hAnsi="Times New Roman" w:cs="Times New Roman"/>
          <w:sz w:val="28"/>
          <w:szCs w:val="28"/>
        </w:rPr>
        <w:t>ленами-корреспондентами были выбраны</w:t>
      </w:r>
      <w:r w:rsidR="006E56C0" w:rsidRPr="00470304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Эльгяйск</w:t>
      </w:r>
      <w:r w:rsidR="006E56C0" w:rsidRPr="0047030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>,</w:t>
      </w:r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Тойбохойск</w:t>
      </w:r>
      <w:r w:rsidR="006E56C0" w:rsidRPr="0047030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56C0" w:rsidRPr="0047030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</w:t>
      </w:r>
      <w:r w:rsidR="006E56C0" w:rsidRPr="004703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ПТ</w:t>
      </w:r>
      <w:bookmarkStart w:id="0" w:name="_GoBack"/>
      <w:bookmarkEnd w:id="0"/>
      <w:r w:rsidRPr="00470304">
        <w:rPr>
          <w:rFonts w:ascii="Times New Roman" w:hAnsi="Times New Roman" w:cs="Times New Roman"/>
          <w:sz w:val="28"/>
          <w:szCs w:val="28"/>
        </w:rPr>
        <w:t>Л-И</w:t>
      </w:r>
      <w:r w:rsidR="006E56C0" w:rsidRPr="00470304">
        <w:rPr>
          <w:rFonts w:ascii="Times New Roman" w:hAnsi="Times New Roman" w:cs="Times New Roman"/>
          <w:sz w:val="28"/>
          <w:szCs w:val="28"/>
        </w:rPr>
        <w:t xml:space="preserve">. </w:t>
      </w:r>
      <w:r w:rsidRPr="00470304">
        <w:rPr>
          <w:rFonts w:ascii="Times New Roman" w:hAnsi="Times New Roman" w:cs="Times New Roman"/>
          <w:sz w:val="28"/>
          <w:szCs w:val="28"/>
        </w:rPr>
        <w:t xml:space="preserve">Стипендиаты, действительные члены ежемесячно получают стипендию в сумме 3000 рублей, члены корреспонденты получают по 2000 рублей. </w:t>
      </w:r>
      <w:r w:rsidR="006E56C0" w:rsidRPr="00470304">
        <w:rPr>
          <w:rFonts w:ascii="Times New Roman" w:hAnsi="Times New Roman" w:cs="Times New Roman"/>
          <w:sz w:val="28"/>
          <w:szCs w:val="28"/>
        </w:rPr>
        <w:t>Они</w:t>
      </w:r>
      <w:r w:rsidRPr="00470304">
        <w:rPr>
          <w:rFonts w:ascii="Times New Roman" w:hAnsi="Times New Roman" w:cs="Times New Roman"/>
          <w:sz w:val="28"/>
          <w:szCs w:val="28"/>
        </w:rPr>
        <w:t xml:space="preserve"> используют стипендию исключительно на цели, связанные с реализацией научно-исследовательских работ. </w:t>
      </w:r>
      <w:proofErr w:type="gramStart"/>
      <w:r w:rsidRPr="00470304">
        <w:rPr>
          <w:rFonts w:ascii="Times New Roman" w:hAnsi="Times New Roman" w:cs="Times New Roman"/>
          <w:sz w:val="28"/>
          <w:szCs w:val="28"/>
        </w:rPr>
        <w:t xml:space="preserve">Никитина Настя, обучающаяся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ПТЛ-И является</w:t>
      </w:r>
      <w:proofErr w:type="gramEnd"/>
      <w:r w:rsidRPr="00470304">
        <w:rPr>
          <w:rFonts w:ascii="Times New Roman" w:hAnsi="Times New Roman" w:cs="Times New Roman"/>
          <w:sz w:val="28"/>
          <w:szCs w:val="28"/>
        </w:rPr>
        <w:t xml:space="preserve">  действительным членом МАН РС (Я) </w:t>
      </w:r>
      <w:r w:rsidR="006E56C0" w:rsidRPr="00470304">
        <w:rPr>
          <w:rFonts w:ascii="Times New Roman" w:hAnsi="Times New Roman" w:cs="Times New Roman"/>
          <w:sz w:val="28"/>
          <w:szCs w:val="28"/>
        </w:rPr>
        <w:t xml:space="preserve">уже </w:t>
      </w:r>
      <w:r w:rsidRPr="00470304">
        <w:rPr>
          <w:rFonts w:ascii="Times New Roman" w:hAnsi="Times New Roman" w:cs="Times New Roman"/>
          <w:sz w:val="28"/>
          <w:szCs w:val="28"/>
        </w:rPr>
        <w:t xml:space="preserve">третий год. </w:t>
      </w:r>
    </w:p>
    <w:p w:rsidR="00642015" w:rsidRPr="00937441" w:rsidRDefault="00642015" w:rsidP="00D5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13 ноября ежегодно в день рождения М.Е.Николаева вручается именная стипендия Первого президента Якутии лучшим педагогам и обучающимся. В этом году именная стипендия Михаила Ефимовича вручалась двадцатый раз. Премию получили 3 обучающихся республики, среди них Виталий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Кырелов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-ученик 11 класса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политехнического лицея, победитель и призер многих республиканских и всероссийских конференций. </w:t>
      </w:r>
      <w:r w:rsidR="00EC3158" w:rsidRPr="00937441">
        <w:rPr>
          <w:rFonts w:ascii="Times New Roman" w:hAnsi="Times New Roman" w:cs="Times New Roman"/>
          <w:sz w:val="28"/>
          <w:szCs w:val="28"/>
        </w:rPr>
        <w:t>[1</w:t>
      </w:r>
      <w:r w:rsidR="004D7391" w:rsidRPr="00937441">
        <w:rPr>
          <w:rFonts w:ascii="Times New Roman" w:hAnsi="Times New Roman" w:cs="Times New Roman"/>
          <w:sz w:val="28"/>
          <w:szCs w:val="28"/>
        </w:rPr>
        <w:t>3</w:t>
      </w:r>
      <w:r w:rsidR="00EC3158" w:rsidRPr="00937441">
        <w:rPr>
          <w:rFonts w:ascii="Times New Roman" w:hAnsi="Times New Roman" w:cs="Times New Roman"/>
          <w:sz w:val="28"/>
          <w:szCs w:val="28"/>
        </w:rPr>
        <w:t>]</w:t>
      </w:r>
    </w:p>
    <w:p w:rsidR="00D52D7F" w:rsidRPr="00470304" w:rsidRDefault="00D52D7F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исследовательских и творческих проектов младших школьников «Я – ИССЛЕДОВАТЕЛЬ был проведен в заочной форме. По итогам конкурса были выбраны 10 докладов </w:t>
      </w:r>
      <w:r w:rsidRPr="00470304">
        <w:rPr>
          <w:rFonts w:ascii="Times New Roman" w:hAnsi="Times New Roman" w:cs="Times New Roman"/>
          <w:sz w:val="28"/>
          <w:szCs w:val="28"/>
        </w:rPr>
        <w:lastRenderedPageBreak/>
        <w:t>для участия на республиканском этапе конкурса. На республиканском этапе Никитин Никита стал Победителем 1 степени и получил номинацию «За увлеченное исследование жизни птиц» в секции «Естествознание. Живая природа» с докладом ««Изучение гнездового периода дрозда-рябинника».</w:t>
      </w:r>
    </w:p>
    <w:p w:rsidR="00C424CF" w:rsidRPr="00937441" w:rsidRDefault="00C424CF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На </w:t>
      </w:r>
      <w:r w:rsidRPr="004703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0304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роботехническом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турнире «Робоквест-2021» команда школьников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Эльгяйск</w:t>
      </w:r>
      <w:r w:rsidR="00350C75" w:rsidRPr="004703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 в своей возрастной группе заняла 1 место.</w:t>
      </w:r>
      <w:r w:rsidR="00EC3158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C3158" w:rsidRPr="00937441">
        <w:rPr>
          <w:rFonts w:ascii="Times New Roman" w:hAnsi="Times New Roman" w:cs="Times New Roman"/>
          <w:sz w:val="28"/>
          <w:szCs w:val="28"/>
        </w:rPr>
        <w:t>1</w:t>
      </w:r>
      <w:r w:rsidR="004D7391" w:rsidRPr="00937441">
        <w:rPr>
          <w:rFonts w:ascii="Times New Roman" w:hAnsi="Times New Roman" w:cs="Times New Roman"/>
          <w:sz w:val="28"/>
          <w:szCs w:val="28"/>
        </w:rPr>
        <w:t>4</w:t>
      </w:r>
      <w:r w:rsidR="00EC3158" w:rsidRPr="00937441">
        <w:rPr>
          <w:rFonts w:ascii="Times New Roman" w:hAnsi="Times New Roman" w:cs="Times New Roman"/>
          <w:sz w:val="28"/>
          <w:szCs w:val="28"/>
        </w:rPr>
        <w:t>]</w:t>
      </w:r>
    </w:p>
    <w:p w:rsidR="00D33CF5" w:rsidRPr="00470304" w:rsidRDefault="00D33CF5" w:rsidP="00D33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70304">
        <w:rPr>
          <w:rFonts w:ascii="Times New Roman" w:hAnsi="Times New Roman" w:cs="Times New Roman"/>
          <w:sz w:val="28"/>
          <w:szCs w:val="28"/>
        </w:rPr>
        <w:t>Традиционным стал всероссийский проект по ранней профессиональной ориентации «Билет в будущее», который реализуется для учащихся 6 – 11-х классов общеобразовательных организаций в целях развития осознанности школьников в выборе своей профессиональной деятельности. С каждым годом увеличивается количество школ и обучающихся, участвующих в данном проекте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33CF5" w:rsidRPr="00966461" w:rsidRDefault="00D33CF5" w:rsidP="00E5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Большую популярность и престижность в улусе набрал конкурс профессионального мастерства </w:t>
      </w:r>
      <w:r w:rsidRPr="00470304">
        <w:rPr>
          <w:rFonts w:ascii="Times New Roman" w:hAnsi="Times New Roman" w:cs="Times New Roman"/>
          <w:sz w:val="28"/>
          <w:szCs w:val="28"/>
        </w:rPr>
        <w:t>«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Молодые профессионалы</w:t>
      </w:r>
      <w:r w:rsidRPr="0047030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7030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Pr="0047030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70304">
        <w:rPr>
          <w:rFonts w:ascii="Times New Roman" w:hAnsi="Times New Roman" w:cs="Times New Roman"/>
          <w:sz w:val="28"/>
          <w:szCs w:val="28"/>
        </w:rPr>
        <w:t xml:space="preserve">). В этом году муниципальном этапе по </w:t>
      </w:r>
      <w:r w:rsidR="00607DDC" w:rsidRPr="00470304">
        <w:rPr>
          <w:rFonts w:ascii="Times New Roman" w:hAnsi="Times New Roman" w:cs="Times New Roman"/>
          <w:sz w:val="28"/>
          <w:szCs w:val="28"/>
        </w:rPr>
        <w:t>23</w:t>
      </w:r>
      <w:r w:rsidRPr="00470304">
        <w:rPr>
          <w:rFonts w:ascii="Times New Roman" w:hAnsi="Times New Roman" w:cs="Times New Roman"/>
          <w:sz w:val="28"/>
          <w:szCs w:val="28"/>
        </w:rPr>
        <w:t xml:space="preserve"> компетенциям на </w:t>
      </w:r>
      <w:r w:rsidR="00607DDC" w:rsidRPr="00470304">
        <w:rPr>
          <w:rFonts w:ascii="Times New Roman" w:hAnsi="Times New Roman" w:cs="Times New Roman"/>
          <w:sz w:val="28"/>
          <w:szCs w:val="28"/>
        </w:rPr>
        <w:t>7</w:t>
      </w:r>
      <w:r w:rsidRPr="00470304">
        <w:rPr>
          <w:rFonts w:ascii="Times New Roman" w:hAnsi="Times New Roman" w:cs="Times New Roman"/>
          <w:sz w:val="28"/>
          <w:szCs w:val="28"/>
        </w:rPr>
        <w:t xml:space="preserve"> площадках соревновались 1</w:t>
      </w:r>
      <w:r w:rsidR="00607DDC" w:rsidRPr="00470304">
        <w:rPr>
          <w:rFonts w:ascii="Times New Roman" w:hAnsi="Times New Roman" w:cs="Times New Roman"/>
          <w:sz w:val="28"/>
          <w:szCs w:val="28"/>
        </w:rPr>
        <w:t>30</w:t>
      </w:r>
      <w:r w:rsidRPr="0047030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A3C6C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42015" w:rsidRPr="00470304">
        <w:rPr>
          <w:rFonts w:ascii="Times New Roman" w:hAnsi="Times New Roman" w:cs="Times New Roman"/>
          <w:sz w:val="28"/>
          <w:szCs w:val="28"/>
          <w:lang w:val="sah-RU"/>
        </w:rPr>
        <w:t>из 18 образовательных организаций улуса</w:t>
      </w:r>
      <w:r w:rsidRPr="00470304">
        <w:rPr>
          <w:rFonts w:ascii="Times New Roman" w:hAnsi="Times New Roman" w:cs="Times New Roman"/>
          <w:sz w:val="28"/>
          <w:szCs w:val="28"/>
        </w:rPr>
        <w:t>. Ежегодно наши дети становятся победителями и призерами республиканского этапа.</w:t>
      </w:r>
      <w:r w:rsidR="00EA3C6C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EA3C6C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В апреле этого года </w:t>
      </w:r>
      <w:r w:rsidR="00F3225D">
        <w:rPr>
          <w:rFonts w:ascii="Times New Roman" w:hAnsi="Times New Roman" w:cs="Times New Roman"/>
          <w:sz w:val="28"/>
          <w:szCs w:val="28"/>
          <w:lang w:val="sah-RU"/>
        </w:rPr>
        <w:t xml:space="preserve">обучающийся 9-го класса СПТЛ-и </w:t>
      </w:r>
      <w:r w:rsidR="00EA3C6C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Иванов Иннокентий, выиграв республиканский чемпионат, принял участие в отборочном соревновании финала </w:t>
      </w:r>
      <w:r w:rsidR="00EA3C6C" w:rsidRPr="0047030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A3C6C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Национального чемпионата в г. Уфа. </w:t>
      </w:r>
      <w:r w:rsidRPr="00470304"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 w:rsidRPr="0047030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470304">
        <w:rPr>
          <w:rFonts w:ascii="Times New Roman" w:hAnsi="Times New Roman" w:cs="Times New Roman"/>
          <w:sz w:val="28"/>
          <w:szCs w:val="28"/>
        </w:rPr>
        <w:t xml:space="preserve"> проводимые в улусе позволяют детям осознанно подходить к выбору будущей профессии, знакомиться и даже набираться опыта в той или иной компетенции.</w:t>
      </w:r>
      <w:r w:rsidR="00E04EAE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04EAE" w:rsidRPr="00966461">
        <w:rPr>
          <w:rFonts w:ascii="Times New Roman" w:hAnsi="Times New Roman" w:cs="Times New Roman"/>
          <w:sz w:val="28"/>
          <w:szCs w:val="28"/>
        </w:rPr>
        <w:t>15,16]</w:t>
      </w:r>
    </w:p>
    <w:p w:rsidR="00E56840" w:rsidRPr="00470304" w:rsidRDefault="00D33CF5" w:rsidP="00E5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В 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202</w:t>
      </w:r>
      <w:r w:rsidR="00C96B93" w:rsidRPr="00470304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году</w:t>
      </w:r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C96B93" w:rsidRPr="0047030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улуса окончили  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>265</w:t>
      </w:r>
      <w:r w:rsidRPr="00470304">
        <w:rPr>
          <w:rFonts w:ascii="Times New Roman" w:hAnsi="Times New Roman" w:cs="Times New Roman"/>
          <w:sz w:val="28"/>
          <w:szCs w:val="28"/>
        </w:rPr>
        <w:t xml:space="preserve"> выпускников. В ВУЗы поступили 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>73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70304">
        <w:rPr>
          <w:rFonts w:ascii="Times New Roman" w:hAnsi="Times New Roman" w:cs="Times New Roman"/>
          <w:sz w:val="28"/>
          <w:szCs w:val="28"/>
        </w:rPr>
        <w:t>выпускника (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>8</w:t>
      </w:r>
      <w:r w:rsidRPr="00470304">
        <w:rPr>
          <w:rFonts w:ascii="Times New Roman" w:hAnsi="Times New Roman" w:cs="Times New Roman"/>
          <w:sz w:val="28"/>
          <w:szCs w:val="28"/>
        </w:rPr>
        <w:t xml:space="preserve">%), в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– 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>161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70304">
        <w:rPr>
          <w:rFonts w:ascii="Times New Roman" w:hAnsi="Times New Roman" w:cs="Times New Roman"/>
          <w:sz w:val="28"/>
          <w:szCs w:val="28"/>
        </w:rPr>
        <w:t>(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>61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%).</w:t>
      </w:r>
      <w:r w:rsidR="00E56840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100 % выпускники  поступили из следующих ОУ: Сунтарская СОШ №2, Сунтарская СОШ №3, Хаданская СОШ, Куокунинская СОШ, Мар-Кюельская СОШ, Кюндяинская СОШ, Кутанинская СОШ, Шеинская СОШ, Эльгяйская СОШ, Кемпендяйская СОШ.</w:t>
      </w:r>
    </w:p>
    <w:p w:rsidR="00C424CF" w:rsidRPr="00937441" w:rsidRDefault="00E56840" w:rsidP="00E568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П</w:t>
      </w:r>
      <w:r w:rsidR="00C424CF" w:rsidRPr="00470304">
        <w:rPr>
          <w:rFonts w:ascii="Times New Roman" w:hAnsi="Times New Roman" w:cs="Times New Roman"/>
          <w:sz w:val="28"/>
          <w:szCs w:val="28"/>
        </w:rPr>
        <w:t>о итогам 2021 года о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бщий охват детей летним отдыхом составляет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>3306 обучающихся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78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% от общего числа учащихся улуса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.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Трудоустроены через Центр занятости – 145 детей</w:t>
      </w:r>
      <w:r w:rsidR="00C424CF" w:rsidRPr="00470304">
        <w:rPr>
          <w:rFonts w:ascii="Times New Roman" w:hAnsi="Times New Roman" w:cs="Times New Roman"/>
          <w:sz w:val="28"/>
          <w:szCs w:val="28"/>
        </w:rPr>
        <w:t>.</w:t>
      </w:r>
      <w:r w:rsidR="00C424CF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CF" w:rsidRPr="00470304">
        <w:rPr>
          <w:rFonts w:ascii="Times New Roman" w:hAnsi="Times New Roman" w:cs="Times New Roman"/>
          <w:sz w:val="28"/>
          <w:szCs w:val="28"/>
        </w:rPr>
        <w:t>Отдыхали</w:t>
      </w:r>
      <w:r w:rsidR="00C424CF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а предел</w:t>
      </w:r>
      <w:r w:rsidR="00C424CF" w:rsidRPr="00470304">
        <w:rPr>
          <w:rFonts w:ascii="Times New Roman" w:hAnsi="Times New Roman" w:cs="Times New Roman"/>
          <w:sz w:val="28"/>
          <w:szCs w:val="28"/>
        </w:rPr>
        <w:t>ами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РС (Я)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– 9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 обучающихся, в республиканском лагере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«Сир </w:t>
      </w:r>
      <w:proofErr w:type="spellStart"/>
      <w:r w:rsidR="00C424CF" w:rsidRPr="00470304">
        <w:rPr>
          <w:rFonts w:ascii="Times New Roman" w:eastAsia="Calibri" w:hAnsi="Times New Roman" w:cs="Times New Roman"/>
          <w:sz w:val="28"/>
          <w:szCs w:val="28"/>
        </w:rPr>
        <w:t>уустара</w:t>
      </w:r>
      <w:proofErr w:type="spellEnd"/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в с. Кемпендяй –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64</w:t>
      </w:r>
      <w:r w:rsidR="00C424CF" w:rsidRPr="00470304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24CF" w:rsidRPr="00470304">
        <w:rPr>
          <w:rFonts w:ascii="Times New Roman" w:eastAsia="Calibri" w:hAnsi="Times New Roman" w:cs="Times New Roman"/>
          <w:sz w:val="28"/>
          <w:szCs w:val="28"/>
        </w:rPr>
        <w:t>Охвачены</w:t>
      </w:r>
      <w:proofErr w:type="gramEnd"/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отдыхом и оздоровлением –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819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детей, находящиеся в ТЖС. Из них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>799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детей из малоимущих семей,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7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– дети, оставшиеся без попечения родителей, 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>7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детей – дети-инвалиды, 1</w:t>
      </w:r>
      <w:r w:rsidR="00C424CF" w:rsidRPr="00470304">
        <w:rPr>
          <w:rFonts w:ascii="Times New Roman" w:eastAsia="Calibri" w:hAnsi="Times New Roman" w:cs="Times New Roman"/>
          <w:sz w:val="28"/>
          <w:szCs w:val="28"/>
          <w:lang w:val="sah-RU"/>
        </w:rPr>
        <w:t>07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 xml:space="preserve"> детей – дети с отклонениями в поведении</w:t>
      </w:r>
      <w:r w:rsidR="00C424CF" w:rsidRPr="00470304">
        <w:rPr>
          <w:rFonts w:ascii="Times New Roman" w:hAnsi="Times New Roman" w:cs="Times New Roman"/>
          <w:sz w:val="28"/>
          <w:szCs w:val="28"/>
        </w:rPr>
        <w:t>. На организацию летнего отдыха из муниципального бюджета выделено более 2 млн. рублей.</w:t>
      </w:r>
      <w:r w:rsidR="004D7391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04EAE" w:rsidRPr="00937441">
        <w:rPr>
          <w:rFonts w:ascii="Times New Roman" w:hAnsi="Times New Roman" w:cs="Times New Roman"/>
          <w:sz w:val="28"/>
          <w:szCs w:val="28"/>
        </w:rPr>
        <w:t>17,18</w:t>
      </w:r>
      <w:r w:rsidR="004D7391" w:rsidRPr="00937441">
        <w:rPr>
          <w:rFonts w:ascii="Times New Roman" w:hAnsi="Times New Roman" w:cs="Times New Roman"/>
          <w:sz w:val="28"/>
          <w:szCs w:val="28"/>
        </w:rPr>
        <w:t>]</w:t>
      </w:r>
    </w:p>
    <w:p w:rsidR="0028464B" w:rsidRPr="00966461" w:rsidRDefault="0028464B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Традиционно педагоги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улуса успешно участвуют в различных республиканских и других мероприятиях. В этом году рабочая группа педагогов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улуса приняла непосредств</w:t>
      </w:r>
      <w:r w:rsidR="00130D48" w:rsidRPr="00470304">
        <w:rPr>
          <w:rFonts w:ascii="Times New Roman" w:hAnsi="Times New Roman" w:cs="Times New Roman"/>
          <w:sz w:val="28"/>
          <w:szCs w:val="28"/>
        </w:rPr>
        <w:t xml:space="preserve">енное участие в разработке законопроекта </w:t>
      </w:r>
      <w:r w:rsidR="008D5454" w:rsidRPr="00470304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130D48" w:rsidRPr="00470304">
        <w:rPr>
          <w:rFonts w:ascii="Times New Roman" w:hAnsi="Times New Roman" w:cs="Times New Roman"/>
          <w:sz w:val="28"/>
          <w:szCs w:val="28"/>
        </w:rPr>
        <w:t>«</w:t>
      </w:r>
      <w:r w:rsidR="008D5454" w:rsidRPr="00470304">
        <w:rPr>
          <w:rFonts w:ascii="Times New Roman" w:hAnsi="Times New Roman" w:cs="Times New Roman"/>
          <w:sz w:val="28"/>
          <w:szCs w:val="28"/>
        </w:rPr>
        <w:t>Закон о с</w:t>
      </w:r>
      <w:r w:rsidR="00130D48" w:rsidRPr="00470304">
        <w:rPr>
          <w:rFonts w:ascii="Times New Roman" w:hAnsi="Times New Roman" w:cs="Times New Roman"/>
          <w:sz w:val="28"/>
          <w:szCs w:val="28"/>
        </w:rPr>
        <w:t>ельск</w:t>
      </w:r>
      <w:r w:rsidR="008D5454" w:rsidRPr="00470304">
        <w:rPr>
          <w:rFonts w:ascii="Times New Roman" w:hAnsi="Times New Roman" w:cs="Times New Roman"/>
          <w:sz w:val="28"/>
          <w:szCs w:val="28"/>
        </w:rPr>
        <w:t>ом</w:t>
      </w:r>
      <w:r w:rsidR="00130D48" w:rsidRPr="0047030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D5454" w:rsidRPr="00470304">
        <w:rPr>
          <w:rFonts w:ascii="Times New Roman" w:hAnsi="Times New Roman" w:cs="Times New Roman"/>
          <w:sz w:val="28"/>
          <w:szCs w:val="28"/>
        </w:rPr>
        <w:t>е</w:t>
      </w:r>
      <w:r w:rsidR="00130D48" w:rsidRPr="00470304">
        <w:rPr>
          <w:rFonts w:ascii="Times New Roman" w:hAnsi="Times New Roman" w:cs="Times New Roman"/>
          <w:sz w:val="28"/>
          <w:szCs w:val="28"/>
        </w:rPr>
        <w:t>».</w:t>
      </w:r>
      <w:r w:rsidR="008D5454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EC3158" w:rsidRPr="00966461">
        <w:rPr>
          <w:rFonts w:ascii="Times New Roman" w:hAnsi="Times New Roman" w:cs="Times New Roman"/>
          <w:sz w:val="28"/>
          <w:szCs w:val="28"/>
        </w:rPr>
        <w:t>[</w:t>
      </w:r>
      <w:r w:rsidR="00E04EAE" w:rsidRPr="00966461">
        <w:rPr>
          <w:rFonts w:ascii="Times New Roman" w:hAnsi="Times New Roman" w:cs="Times New Roman"/>
          <w:sz w:val="28"/>
          <w:szCs w:val="28"/>
        </w:rPr>
        <w:t>19</w:t>
      </w:r>
      <w:r w:rsidR="00EC3158" w:rsidRPr="00966461">
        <w:rPr>
          <w:rFonts w:ascii="Times New Roman" w:hAnsi="Times New Roman" w:cs="Times New Roman"/>
          <w:sz w:val="28"/>
          <w:szCs w:val="28"/>
        </w:rPr>
        <w:t>]</w:t>
      </w:r>
    </w:p>
    <w:p w:rsidR="001F3BF6" w:rsidRPr="00937441" w:rsidRDefault="001F3BF6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lastRenderedPageBreak/>
        <w:t xml:space="preserve">24-25 сентября под руководством начальника МКУ «МОУО» Иванова Альберта Ионовича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Сунтарские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педагоги приняли активное участие II Вилюйском образовательном форуме «Образование-драйвер развития» </w:t>
      </w:r>
      <w:proofErr w:type="gramStart"/>
      <w:r w:rsidRPr="004703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304">
        <w:rPr>
          <w:rFonts w:ascii="Times New Roman" w:hAnsi="Times New Roman" w:cs="Times New Roman"/>
          <w:sz w:val="28"/>
          <w:szCs w:val="28"/>
        </w:rPr>
        <w:t xml:space="preserve"> с. Верхневилюйск. В треке №3 «STEAM-карьера: современный взгляд на профориентацию школьников» активное участие принял директор МБОУ «СПТЛИ» Сосин О.К. Выступление Олега Константиновича вызвало большой интерес у педагогической общественности. Его предложения были учтены в резолюции форума. В треке №6 «Педагог как бренд современного образования» в авторском семинаре лучших учителей Вилюйского региона активное участие приняли победители Всероссийского конкурса «Лучший учитель России»: учительница начальных классов МБОУ «СНОШ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им.В.Г.Павлова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>» Алексеева Анна Тарасовна, учительница физики МБОУ «СПТЛИ» Алексеева Римма Григорьевна, учительница математики МБОУ «СПТЛИ» Маркова Татьяна Яковлевна. Выступление Анны Тарасовны «Разноуровневые задачи для младших школьников» высоко оценено экспертами форума и ее методические разработки рекомендованы для широкого распространения в школах. В конкурсе молодых педагогов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Тechnologi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», проведенной в рамках форума, победителем стал воспитатель МБДОУ ЦРР-ДС «Чебурашка» Иванов Геннадий Владимирович. Коллектив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Кюкяйской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 занял 2 место в конкурсе среди муниципальных проектов с проектом «Создание мини-технопарка в условиях сельской школы». В рамках форума проведен онлайн-форум «Продвижение и реализация IT-технологий среди молодых педагогов «ВАМ вызов». В этом конкурсе среди команд молодых педагогов 1 место занял проект «Сохранение родного языка среди детей дошкольного возраста» молодых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сунтарских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педагогов. В треке №7 «Методическая служба в образовании: инновационные аспекты деятельности» в конкурсе проектов по теме «Методическое сообщество педагогов Вилюйского региона глазами учителей» достойно представили новый региональный проект методическое объединение учителей гуманитарного цикла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Сунтарской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им.И.С.Иванова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и методическое объединение учителей начальных классов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Сунтарской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НОШ им. В.Г.Павлова. </w:t>
      </w:r>
      <w:r w:rsidR="00EC3158" w:rsidRPr="00937441">
        <w:rPr>
          <w:rFonts w:ascii="Times New Roman" w:hAnsi="Times New Roman" w:cs="Times New Roman"/>
          <w:sz w:val="28"/>
          <w:szCs w:val="28"/>
        </w:rPr>
        <w:t>[</w:t>
      </w:r>
      <w:r w:rsidR="00E04EAE" w:rsidRPr="00937441">
        <w:rPr>
          <w:rFonts w:ascii="Times New Roman" w:hAnsi="Times New Roman" w:cs="Times New Roman"/>
          <w:sz w:val="28"/>
          <w:szCs w:val="28"/>
        </w:rPr>
        <w:t>20,21</w:t>
      </w:r>
      <w:r w:rsidR="00EC3158" w:rsidRPr="00937441">
        <w:rPr>
          <w:rFonts w:ascii="Times New Roman" w:hAnsi="Times New Roman" w:cs="Times New Roman"/>
          <w:sz w:val="28"/>
          <w:szCs w:val="28"/>
        </w:rPr>
        <w:t>]</w:t>
      </w:r>
    </w:p>
    <w:p w:rsidR="00176BC9" w:rsidRPr="00470304" w:rsidRDefault="00176BC9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На республиканском этапе Всероссийского конкурса на лучшие психолого-педагогические программы и технологии в образовании в номинации «Развивающие психолого-педагогические программы» педагоги-психологи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ПТЛИ Тимофеева Елена Даниловна, Иванова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Анатольевна с программой «Познаю себя. Развиваюсь. Стремлюсь» стали победителями и получили сертификат о распространении опыта образовательным организациям. </w:t>
      </w:r>
    </w:p>
    <w:p w:rsidR="00A40CC1" w:rsidRPr="00470304" w:rsidRDefault="00A40CC1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В республиканском конкурсе «Директор года-2021» победителем в номинации «Патриотическое воспитание» стал директор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Аллагинская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Уаров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Владимир Владимирович и награжден знаком отличник образования. </w:t>
      </w:r>
      <w:r w:rsidR="00EC3158" w:rsidRPr="00470304">
        <w:rPr>
          <w:rFonts w:ascii="Times New Roman" w:hAnsi="Times New Roman" w:cs="Times New Roman"/>
          <w:sz w:val="28"/>
          <w:szCs w:val="28"/>
        </w:rPr>
        <w:t>[</w:t>
      </w:r>
      <w:r w:rsidR="00E04EAE" w:rsidRPr="00470304">
        <w:rPr>
          <w:rFonts w:ascii="Times New Roman" w:hAnsi="Times New Roman" w:cs="Times New Roman"/>
          <w:sz w:val="28"/>
          <w:szCs w:val="28"/>
        </w:rPr>
        <w:t>22</w:t>
      </w:r>
      <w:r w:rsidR="00EC3158" w:rsidRPr="00470304">
        <w:rPr>
          <w:rFonts w:ascii="Times New Roman" w:hAnsi="Times New Roman" w:cs="Times New Roman"/>
          <w:sz w:val="28"/>
          <w:szCs w:val="28"/>
        </w:rPr>
        <w:t>]</w:t>
      </w:r>
    </w:p>
    <w:p w:rsidR="002D1A94" w:rsidRPr="00470304" w:rsidRDefault="002D1A94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За значительный вклад в деле воспитания и обучения подрастающего поколения и многолетний труд высокое звание «Народный учитель </w:t>
      </w:r>
      <w:r w:rsidRPr="0047030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Саха (Якутия)» получил директор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ПТЛИ Сосин Олег Константинович.</w:t>
      </w:r>
      <w:r w:rsidR="00EC3158" w:rsidRPr="00470304">
        <w:rPr>
          <w:rFonts w:ascii="Times New Roman" w:hAnsi="Times New Roman" w:cs="Times New Roman"/>
          <w:sz w:val="28"/>
          <w:szCs w:val="28"/>
        </w:rPr>
        <w:t>[</w:t>
      </w:r>
      <w:r w:rsidR="00E04EAE" w:rsidRPr="00470304">
        <w:rPr>
          <w:rFonts w:ascii="Times New Roman" w:hAnsi="Times New Roman" w:cs="Times New Roman"/>
          <w:sz w:val="28"/>
          <w:szCs w:val="28"/>
        </w:rPr>
        <w:t>23</w:t>
      </w:r>
      <w:r w:rsidR="00EC3158" w:rsidRPr="00470304">
        <w:rPr>
          <w:rFonts w:ascii="Times New Roman" w:hAnsi="Times New Roman" w:cs="Times New Roman"/>
          <w:sz w:val="28"/>
          <w:szCs w:val="28"/>
        </w:rPr>
        <w:t>]</w:t>
      </w:r>
    </w:p>
    <w:p w:rsidR="004D0D42" w:rsidRPr="00470304" w:rsidRDefault="004B7073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304">
        <w:rPr>
          <w:rFonts w:ascii="Times New Roman" w:hAnsi="Times New Roman" w:cs="Times New Roman"/>
          <w:sz w:val="28"/>
          <w:szCs w:val="28"/>
        </w:rPr>
        <w:t>Несмотря на ограничительные меры не приостанавливается процесс реализации Национального проекта «Образование» так, в этом году, в</w:t>
      </w:r>
      <w:r w:rsidR="00850F13" w:rsidRPr="00470304">
        <w:rPr>
          <w:rFonts w:ascii="Times New Roman" w:hAnsi="Times New Roman" w:cs="Times New Roman"/>
          <w:sz w:val="28"/>
          <w:szCs w:val="28"/>
        </w:rPr>
        <w:t xml:space="preserve"> 6 школах улуса</w:t>
      </w:r>
      <w:r w:rsidRPr="00470304">
        <w:rPr>
          <w:rFonts w:ascii="Times New Roman" w:hAnsi="Times New Roman" w:cs="Times New Roman"/>
          <w:sz w:val="28"/>
          <w:szCs w:val="28"/>
        </w:rPr>
        <w:t xml:space="preserve"> открыты Центры </w:t>
      </w:r>
      <w:r w:rsidRPr="00470304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850F13" w:rsidRPr="00470304">
        <w:rPr>
          <w:rFonts w:ascii="Times New Roman" w:hAnsi="Times New Roman" w:cs="Times New Roman"/>
          <w:bCs/>
          <w:sz w:val="28"/>
          <w:szCs w:val="28"/>
        </w:rPr>
        <w:t>естественно-научного направления</w:t>
      </w:r>
      <w:r w:rsidRPr="00470304">
        <w:rPr>
          <w:rFonts w:ascii="Times New Roman" w:hAnsi="Times New Roman" w:cs="Times New Roman"/>
          <w:bCs/>
          <w:sz w:val="28"/>
          <w:szCs w:val="28"/>
        </w:rPr>
        <w:t xml:space="preserve"> «Точка роста»</w:t>
      </w:r>
      <w:r w:rsidR="00850F13" w:rsidRPr="00470304">
        <w:rPr>
          <w:rFonts w:ascii="Times New Roman" w:hAnsi="Times New Roman" w:cs="Times New Roman"/>
          <w:bCs/>
          <w:sz w:val="28"/>
          <w:szCs w:val="28"/>
        </w:rPr>
        <w:t>, которым в рамках федерального проекта выделено соответствующее оборудование</w:t>
      </w:r>
      <w:r w:rsidR="00850F13" w:rsidRPr="004703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4CF" w:rsidRPr="00470304">
        <w:rPr>
          <w:rFonts w:ascii="Times New Roman" w:eastAsia="Calibri" w:hAnsi="Times New Roman" w:cs="Times New Roman"/>
          <w:sz w:val="28"/>
          <w:szCs w:val="28"/>
        </w:rPr>
        <w:t>муниципальным бюджетом выделено 3 600 000 рублей</w:t>
      </w:r>
      <w:r w:rsidR="00850F13" w:rsidRPr="00470304">
        <w:rPr>
          <w:rFonts w:ascii="Times New Roman" w:eastAsia="Calibri" w:hAnsi="Times New Roman" w:cs="Times New Roman"/>
          <w:sz w:val="28"/>
          <w:szCs w:val="28"/>
        </w:rPr>
        <w:t xml:space="preserve"> на проведение ремонта</w:t>
      </w:r>
      <w:r w:rsidR="00607DDC" w:rsidRPr="004703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50F13" w:rsidRPr="00470304">
        <w:rPr>
          <w:rFonts w:ascii="Times New Roman" w:eastAsia="Calibri" w:hAnsi="Times New Roman" w:cs="Times New Roman"/>
          <w:sz w:val="28"/>
          <w:szCs w:val="28"/>
        </w:rPr>
        <w:t xml:space="preserve"> закупку новой мебели</w:t>
      </w:r>
      <w:r w:rsidRPr="00470304">
        <w:rPr>
          <w:rFonts w:ascii="Times New Roman" w:hAnsi="Times New Roman" w:cs="Times New Roman"/>
          <w:sz w:val="28"/>
          <w:szCs w:val="28"/>
        </w:rPr>
        <w:t xml:space="preserve">. </w:t>
      </w:r>
      <w:r w:rsidR="00850F13" w:rsidRPr="00470304">
        <w:rPr>
          <w:rFonts w:ascii="Times New Roman" w:hAnsi="Times New Roman" w:cs="Times New Roman"/>
          <w:sz w:val="28"/>
          <w:szCs w:val="28"/>
        </w:rPr>
        <w:t xml:space="preserve">Всего в улусе с начала реализации Нацпроекта </w:t>
      </w:r>
      <w:r w:rsidR="00453AC2" w:rsidRPr="0047030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50F13" w:rsidRPr="00470304">
        <w:rPr>
          <w:rFonts w:ascii="Times New Roman" w:hAnsi="Times New Roman" w:cs="Times New Roman"/>
          <w:sz w:val="28"/>
          <w:szCs w:val="28"/>
        </w:rPr>
        <w:t xml:space="preserve">Центры «Точка роста» открыты в </w:t>
      </w:r>
      <w:r w:rsidR="004D0D42" w:rsidRPr="00470304">
        <w:rPr>
          <w:rFonts w:ascii="Times New Roman" w:hAnsi="Times New Roman" w:cs="Times New Roman"/>
          <w:sz w:val="28"/>
          <w:szCs w:val="28"/>
        </w:rPr>
        <w:t>10 школах улуса.</w:t>
      </w:r>
      <w:r w:rsidR="00EC3158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04EAE" w:rsidRPr="00470304">
        <w:rPr>
          <w:rFonts w:ascii="Times New Roman" w:hAnsi="Times New Roman" w:cs="Times New Roman"/>
          <w:sz w:val="28"/>
          <w:szCs w:val="28"/>
          <w:lang w:val="en-US"/>
        </w:rPr>
        <w:t>24,25,26,27</w:t>
      </w:r>
      <w:r w:rsidR="00EC3158" w:rsidRPr="0047030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A0E96" w:rsidRPr="00937441" w:rsidRDefault="004B7073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850F13" w:rsidRPr="00470304">
        <w:rPr>
          <w:rFonts w:ascii="Times New Roman" w:hAnsi="Times New Roman" w:cs="Times New Roman"/>
          <w:sz w:val="28"/>
          <w:szCs w:val="28"/>
        </w:rPr>
        <w:t xml:space="preserve">5 школ </w:t>
      </w:r>
      <w:r w:rsidRPr="00470304">
        <w:rPr>
          <w:rFonts w:ascii="Times New Roman" w:hAnsi="Times New Roman" w:cs="Times New Roman"/>
          <w:sz w:val="28"/>
          <w:szCs w:val="28"/>
        </w:rPr>
        <w:t xml:space="preserve">вошли в проект «Цифровая образовательная среда», который направлен на создание современной и безопасной цифровой образовательной среды. </w:t>
      </w:r>
      <w:proofErr w:type="gramStart"/>
      <w:r w:rsidRPr="00470304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470304">
        <w:rPr>
          <w:rFonts w:ascii="Times New Roman" w:hAnsi="Times New Roman" w:cs="Times New Roman"/>
          <w:sz w:val="28"/>
          <w:szCs w:val="28"/>
        </w:rPr>
        <w:t xml:space="preserve"> закупленное в рамках реализации проекта позволяет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общеобразовательных организациях и профессиональных образовательных организациях.</w:t>
      </w:r>
      <w:r w:rsidR="00E04EAE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04EAE" w:rsidRPr="00937441">
        <w:rPr>
          <w:rFonts w:ascii="Times New Roman" w:hAnsi="Times New Roman" w:cs="Times New Roman"/>
          <w:sz w:val="28"/>
          <w:szCs w:val="28"/>
        </w:rPr>
        <w:t>28]</w:t>
      </w:r>
    </w:p>
    <w:p w:rsidR="00BE6C67" w:rsidRPr="00470304" w:rsidRDefault="00BE6C67" w:rsidP="00337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Национальный проект «Цифровая экономика», действующий </w:t>
      </w:r>
      <w:r w:rsidR="004D0D42" w:rsidRPr="00470304">
        <w:rPr>
          <w:rFonts w:ascii="Times New Roman" w:hAnsi="Times New Roman" w:cs="Times New Roman"/>
          <w:sz w:val="28"/>
          <w:szCs w:val="28"/>
        </w:rPr>
        <w:t>3</w:t>
      </w:r>
      <w:r w:rsidRPr="00470304">
        <w:rPr>
          <w:rFonts w:ascii="Times New Roman" w:hAnsi="Times New Roman" w:cs="Times New Roman"/>
          <w:sz w:val="28"/>
          <w:szCs w:val="28"/>
        </w:rPr>
        <w:t xml:space="preserve"> год, позволил </w:t>
      </w:r>
      <w:r w:rsidR="004D0D42" w:rsidRPr="00470304">
        <w:rPr>
          <w:rFonts w:ascii="Times New Roman" w:hAnsi="Times New Roman" w:cs="Times New Roman"/>
          <w:sz w:val="28"/>
          <w:szCs w:val="28"/>
        </w:rPr>
        <w:t>всем</w:t>
      </w:r>
      <w:r w:rsidRPr="00470304">
        <w:rPr>
          <w:rFonts w:ascii="Times New Roman" w:hAnsi="Times New Roman" w:cs="Times New Roman"/>
          <w:sz w:val="28"/>
          <w:szCs w:val="28"/>
        </w:rPr>
        <w:t xml:space="preserve"> школам улуса подключиться к высокоскоростному бесплатному интернету для использования в образовательном процессе. </w:t>
      </w:r>
    </w:p>
    <w:p w:rsidR="00D33CF5" w:rsidRPr="00937441" w:rsidRDefault="00513631" w:rsidP="00E5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По Федеральному проекту «Успех каждого ребенка» получили комплект спортивного оборудования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Тюбяй-Жарханская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Кюельская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Тюбяйская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СОШ». По этой же программе закончено перепрофилирование объекта под спортивный зал МБОУ «ССОШ №1»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DDC" w:rsidRPr="004703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7DDC" w:rsidRPr="00470304">
        <w:rPr>
          <w:rFonts w:ascii="Times New Roman" w:hAnsi="Times New Roman" w:cs="Times New Roman"/>
          <w:sz w:val="28"/>
          <w:szCs w:val="28"/>
        </w:rPr>
        <w:t xml:space="preserve"> с муниципального бюджета составило более 6 350 000 рублей.</w:t>
      </w:r>
      <w:r w:rsidR="00EC3158" w:rsidRPr="00470304">
        <w:rPr>
          <w:rFonts w:ascii="Times New Roman" w:hAnsi="Times New Roman" w:cs="Times New Roman"/>
          <w:sz w:val="28"/>
          <w:szCs w:val="28"/>
        </w:rPr>
        <w:t xml:space="preserve"> [</w:t>
      </w:r>
      <w:r w:rsidR="00E04EAE" w:rsidRPr="00937441">
        <w:rPr>
          <w:rFonts w:ascii="Times New Roman" w:hAnsi="Times New Roman" w:cs="Times New Roman"/>
          <w:sz w:val="28"/>
          <w:szCs w:val="28"/>
        </w:rPr>
        <w:t>29,30</w:t>
      </w:r>
      <w:r w:rsidR="00EC3158" w:rsidRPr="00937441">
        <w:rPr>
          <w:rFonts w:ascii="Times New Roman" w:hAnsi="Times New Roman" w:cs="Times New Roman"/>
          <w:sz w:val="28"/>
          <w:szCs w:val="28"/>
        </w:rPr>
        <w:t>]</w:t>
      </w:r>
    </w:p>
    <w:p w:rsidR="00E56840" w:rsidRPr="00470304" w:rsidRDefault="00DF0053" w:rsidP="00E5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  <w:lang w:val="sah-RU"/>
        </w:rPr>
        <w:t>О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E56840" w:rsidRPr="00470304">
        <w:rPr>
          <w:rFonts w:ascii="Times New Roman" w:hAnsi="Times New Roman" w:cs="Times New Roman"/>
          <w:sz w:val="28"/>
          <w:szCs w:val="28"/>
        </w:rPr>
        <w:t>из направлений работы является участие образовательных учреждений в различных конкурсах и грантах, это позволяет привлекать дополнительные средства для реализации муниципальных проектов</w:t>
      </w:r>
      <w:r w:rsidRPr="00470304">
        <w:rPr>
          <w:rFonts w:ascii="Times New Roman" w:hAnsi="Times New Roman" w:cs="Times New Roman"/>
          <w:sz w:val="28"/>
          <w:szCs w:val="28"/>
        </w:rPr>
        <w:t xml:space="preserve">. 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В этом году  проект </w:t>
      </w:r>
      <w:r w:rsidR="00176BC9" w:rsidRPr="00470304">
        <w:rPr>
          <w:rFonts w:ascii="Times New Roman" w:hAnsi="Times New Roman" w:cs="Times New Roman"/>
          <w:sz w:val="28"/>
          <w:szCs w:val="28"/>
        </w:rPr>
        <w:t>«</w:t>
      </w:r>
      <w:r w:rsidR="00176BC9" w:rsidRPr="00470304">
        <w:rPr>
          <w:rFonts w:ascii="Times New Roman" w:hAnsi="Times New Roman" w:cs="Times New Roman"/>
          <w:sz w:val="28"/>
          <w:szCs w:val="28"/>
          <w:lang w:val="sah-RU"/>
        </w:rPr>
        <w:t>Патриотами не рождаются, а патриотами становятся</w:t>
      </w:r>
      <w:r w:rsidR="00176BC9" w:rsidRPr="00470304">
        <w:rPr>
          <w:rFonts w:ascii="Times New Roman" w:hAnsi="Times New Roman" w:cs="Times New Roman"/>
          <w:sz w:val="28"/>
          <w:szCs w:val="28"/>
        </w:rPr>
        <w:t>»</w:t>
      </w:r>
      <w:r w:rsidR="00176BC9"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42015" w:rsidRPr="00470304">
        <w:rPr>
          <w:rFonts w:ascii="Times New Roman" w:hAnsi="Times New Roman" w:cs="Times New Roman"/>
          <w:sz w:val="28"/>
          <w:szCs w:val="28"/>
          <w:lang w:val="sah-RU"/>
        </w:rPr>
        <w:t>организации РОО «Э-ХОС</w:t>
      </w:r>
      <w:r w:rsidR="00642015" w:rsidRPr="00470304">
        <w:rPr>
          <w:rFonts w:ascii="Times New Roman" w:hAnsi="Times New Roman" w:cs="Times New Roman"/>
          <w:sz w:val="28"/>
          <w:szCs w:val="28"/>
        </w:rPr>
        <w:t>»</w:t>
      </w:r>
      <w:r w:rsidR="00B14DE5" w:rsidRPr="00470304">
        <w:rPr>
          <w:rFonts w:ascii="Times New Roman" w:hAnsi="Times New Roman" w:cs="Times New Roman"/>
          <w:sz w:val="28"/>
          <w:szCs w:val="28"/>
        </w:rPr>
        <w:t>,</w:t>
      </w:r>
      <w:r w:rsidR="00642015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B14DE5" w:rsidRPr="00470304">
        <w:rPr>
          <w:rFonts w:ascii="Times New Roman" w:hAnsi="Times New Roman" w:cs="Times New Roman"/>
          <w:sz w:val="28"/>
          <w:szCs w:val="28"/>
        </w:rPr>
        <w:t xml:space="preserve">основанной педагогами </w:t>
      </w:r>
      <w:proofErr w:type="spellStart"/>
      <w:r w:rsidR="00B14DE5" w:rsidRPr="00470304">
        <w:rPr>
          <w:rFonts w:ascii="Times New Roman" w:hAnsi="Times New Roman" w:cs="Times New Roman"/>
          <w:sz w:val="28"/>
          <w:szCs w:val="28"/>
        </w:rPr>
        <w:t>Эльгяйской</w:t>
      </w:r>
      <w:proofErr w:type="spellEnd"/>
      <w:r w:rsidR="00B14DE5" w:rsidRPr="00470304">
        <w:rPr>
          <w:rFonts w:ascii="Times New Roman" w:hAnsi="Times New Roman" w:cs="Times New Roman"/>
          <w:sz w:val="28"/>
          <w:szCs w:val="28"/>
        </w:rPr>
        <w:t xml:space="preserve"> СОШ</w:t>
      </w:r>
      <w:r w:rsidRPr="00470304">
        <w:rPr>
          <w:rFonts w:ascii="Times New Roman" w:hAnsi="Times New Roman" w:cs="Times New Roman"/>
          <w:sz w:val="28"/>
          <w:szCs w:val="28"/>
        </w:rPr>
        <w:t>,</w:t>
      </w:r>
      <w:r w:rsidR="00441B5F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 xml:space="preserve">стал победителем Гранта Ил Дархан Республики Саха (Якутия) на сумму </w:t>
      </w:r>
      <w:r w:rsidR="00642015" w:rsidRPr="00470304">
        <w:rPr>
          <w:rFonts w:ascii="Times New Roman" w:hAnsi="Times New Roman" w:cs="Times New Roman"/>
          <w:sz w:val="28"/>
          <w:szCs w:val="28"/>
          <w:lang w:val="sah-RU"/>
        </w:rPr>
        <w:t>583950 рублей</w:t>
      </w:r>
      <w:r w:rsidRPr="00470304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176BC9" w:rsidRPr="00470304">
        <w:rPr>
          <w:sz w:val="28"/>
          <w:szCs w:val="28"/>
        </w:rPr>
        <w:t xml:space="preserve"> </w:t>
      </w:r>
      <w:r w:rsidR="00176BC9" w:rsidRPr="00470304">
        <w:rPr>
          <w:rFonts w:ascii="Times New Roman" w:hAnsi="Times New Roman" w:cs="Times New Roman"/>
          <w:sz w:val="28"/>
          <w:szCs w:val="28"/>
        </w:rPr>
        <w:t xml:space="preserve">Проект реализуется в </w:t>
      </w:r>
      <w:proofErr w:type="spellStart"/>
      <w:r w:rsidR="00176BC9" w:rsidRPr="00470304">
        <w:rPr>
          <w:rFonts w:ascii="Times New Roman" w:hAnsi="Times New Roman" w:cs="Times New Roman"/>
          <w:sz w:val="28"/>
          <w:szCs w:val="28"/>
        </w:rPr>
        <w:t>Сунтарском</w:t>
      </w:r>
      <w:proofErr w:type="spellEnd"/>
      <w:r w:rsidR="00176BC9" w:rsidRPr="00470304">
        <w:rPr>
          <w:rFonts w:ascii="Times New Roman" w:hAnsi="Times New Roman" w:cs="Times New Roman"/>
          <w:sz w:val="28"/>
          <w:szCs w:val="28"/>
        </w:rPr>
        <w:t xml:space="preserve"> улусе</w:t>
      </w:r>
      <w:r w:rsidR="002D1A94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176BC9" w:rsidRPr="00470304">
        <w:rPr>
          <w:rFonts w:ascii="Times New Roman" w:hAnsi="Times New Roman" w:cs="Times New Roman"/>
          <w:sz w:val="28"/>
          <w:szCs w:val="28"/>
        </w:rPr>
        <w:t xml:space="preserve">по направлению профилактика </w:t>
      </w:r>
      <w:r w:rsidR="00176BC9" w:rsidRPr="00470304">
        <w:rPr>
          <w:rFonts w:ascii="Times New Roman" w:hAnsi="Times New Roman" w:cs="Times New Roman"/>
          <w:sz w:val="28"/>
          <w:szCs w:val="28"/>
          <w:lang w:val="sah-RU"/>
        </w:rPr>
        <w:t>безнадзорности и правонарушений несовершеннолетних</w:t>
      </w:r>
      <w:r w:rsidR="002D1A94" w:rsidRPr="00470304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AC3FFA" w:rsidRPr="00470304" w:rsidRDefault="00AC3FFA" w:rsidP="00E56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 xml:space="preserve">Ежегодно ведется работа по обеспечению автотранспортом образовательных учреждений 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улуса. 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07DDC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07DDC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7DDC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r w:rsidR="00230C4E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(Я</w:t>
      </w:r>
      <w:r w:rsidR="00607DDC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кутия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0C4E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два автобуса марки «ГАЗЕЛЬ» МБОУ «</w:t>
      </w:r>
      <w:proofErr w:type="spellStart"/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Аллагинская</w:t>
      </w:r>
      <w:proofErr w:type="spellEnd"/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МБОУ «</w:t>
      </w:r>
      <w:proofErr w:type="spellStart"/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Жарханская</w:t>
      </w:r>
      <w:proofErr w:type="spellEnd"/>
      <w:r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  <w:r w:rsidR="00EC3158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E04EAE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31,32</w:t>
      </w:r>
      <w:r w:rsidR="00EC3158" w:rsidRPr="0047030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13631" w:rsidRPr="00470304" w:rsidRDefault="00513631" w:rsidP="00513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Из средств муниципального бюджета заканчивается строительство МБОУ «</w:t>
      </w:r>
      <w:proofErr w:type="spellStart"/>
      <w:r w:rsidRPr="00470304">
        <w:rPr>
          <w:rFonts w:ascii="Times New Roman" w:hAnsi="Times New Roman" w:cs="Times New Roman"/>
          <w:sz w:val="28"/>
          <w:szCs w:val="28"/>
        </w:rPr>
        <w:t>Крестяхская</w:t>
      </w:r>
      <w:proofErr w:type="spellEnd"/>
      <w:r w:rsidRPr="00470304">
        <w:rPr>
          <w:rFonts w:ascii="Times New Roman" w:hAnsi="Times New Roman" w:cs="Times New Roman"/>
          <w:sz w:val="28"/>
          <w:szCs w:val="28"/>
        </w:rPr>
        <w:t xml:space="preserve"> СОШ» на 120 мест. </w:t>
      </w:r>
    </w:p>
    <w:p w:rsidR="00513631" w:rsidRPr="00470304" w:rsidRDefault="00AC3FFA" w:rsidP="00513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04">
        <w:rPr>
          <w:rFonts w:ascii="Times New Roman" w:hAnsi="Times New Roman" w:cs="Times New Roman"/>
          <w:sz w:val="28"/>
          <w:szCs w:val="28"/>
        </w:rPr>
        <w:t>За 2021 год п</w:t>
      </w:r>
      <w:r w:rsidR="00513631" w:rsidRPr="00470304">
        <w:rPr>
          <w:rFonts w:ascii="Times New Roman" w:hAnsi="Times New Roman" w:cs="Times New Roman"/>
          <w:sz w:val="28"/>
          <w:szCs w:val="28"/>
        </w:rPr>
        <w:t>роведены капитальные ремонты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 на сумму более 12 600 000 рублей. </w:t>
      </w:r>
      <w:r w:rsidR="00513631" w:rsidRPr="00470304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Кемпендяйская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 СОШ» проведено строительство 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>, введено благоустройство.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513631" w:rsidRPr="00470304">
        <w:rPr>
          <w:rFonts w:ascii="Times New Roman" w:hAnsi="Times New Roman" w:cs="Times New Roman"/>
          <w:sz w:val="28"/>
          <w:szCs w:val="28"/>
        </w:rPr>
        <w:t xml:space="preserve">В зданиях </w:t>
      </w:r>
      <w:r w:rsidR="00513631" w:rsidRPr="00470304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Тюбяй-Жарханская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 СОШ», МБДОУ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Ньургу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Тойбохой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>, МБДОУ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Чуоранчык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>» с. Эльгяй сделано благоустройство и водоотведение.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В </w:t>
      </w:r>
      <w:r w:rsidR="00513631" w:rsidRPr="00470304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Туллукчаан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» с. Сунтар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513631" w:rsidRPr="00470304">
        <w:rPr>
          <w:rFonts w:ascii="Times New Roman" w:hAnsi="Times New Roman" w:cs="Times New Roman"/>
          <w:sz w:val="28"/>
          <w:szCs w:val="28"/>
        </w:rPr>
        <w:t>утеплени</w:t>
      </w:r>
      <w:r w:rsidR="00B03891" w:rsidRPr="00470304">
        <w:rPr>
          <w:rFonts w:ascii="Times New Roman" w:hAnsi="Times New Roman" w:cs="Times New Roman"/>
          <w:sz w:val="28"/>
          <w:szCs w:val="28"/>
        </w:rPr>
        <w:t>ю</w:t>
      </w:r>
      <w:r w:rsidR="00513631" w:rsidRPr="00470304">
        <w:rPr>
          <w:rFonts w:ascii="Times New Roman" w:hAnsi="Times New Roman" w:cs="Times New Roman"/>
          <w:sz w:val="28"/>
          <w:szCs w:val="28"/>
        </w:rPr>
        <w:t>, замен</w:t>
      </w:r>
      <w:r w:rsidR="00B03891" w:rsidRPr="00470304">
        <w:rPr>
          <w:rFonts w:ascii="Times New Roman" w:hAnsi="Times New Roman" w:cs="Times New Roman"/>
          <w:sz w:val="28"/>
          <w:szCs w:val="28"/>
        </w:rPr>
        <w:t>е</w:t>
      </w:r>
      <w:r w:rsidR="00513631" w:rsidRPr="00470304">
        <w:rPr>
          <w:rFonts w:ascii="Times New Roman" w:hAnsi="Times New Roman" w:cs="Times New Roman"/>
          <w:sz w:val="28"/>
          <w:szCs w:val="28"/>
        </w:rPr>
        <w:t xml:space="preserve"> обшивки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 и</w:t>
      </w:r>
      <w:r w:rsidR="00513631" w:rsidRPr="00470304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B03891" w:rsidRPr="00470304">
        <w:rPr>
          <w:rFonts w:ascii="Times New Roman" w:hAnsi="Times New Roman" w:cs="Times New Roman"/>
          <w:sz w:val="28"/>
          <w:szCs w:val="28"/>
        </w:rPr>
        <w:t>е</w:t>
      </w:r>
      <w:r w:rsidR="00513631" w:rsidRPr="00470304">
        <w:rPr>
          <w:rFonts w:ascii="Times New Roman" w:hAnsi="Times New Roman" w:cs="Times New Roman"/>
          <w:sz w:val="28"/>
          <w:szCs w:val="28"/>
        </w:rPr>
        <w:t xml:space="preserve"> окон.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В </w:t>
      </w:r>
      <w:r w:rsidR="00513631" w:rsidRPr="0047030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Бордонская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 СОШ»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сделана </w:t>
      </w:r>
      <w:r w:rsidR="00513631" w:rsidRPr="00470304">
        <w:rPr>
          <w:rFonts w:ascii="Times New Roman" w:hAnsi="Times New Roman" w:cs="Times New Roman"/>
          <w:sz w:val="28"/>
          <w:szCs w:val="28"/>
        </w:rPr>
        <w:t>полная замена электрохозяйства, АПС, видеонаблюдения.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513631" w:rsidRPr="00470304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513631" w:rsidRPr="00470304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 xml:space="preserve">» с. Сунтар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13631" w:rsidRPr="00470304">
        <w:rPr>
          <w:rFonts w:ascii="Times New Roman" w:hAnsi="Times New Roman" w:cs="Times New Roman"/>
          <w:sz w:val="28"/>
          <w:szCs w:val="28"/>
        </w:rPr>
        <w:t>замена электрообогревательных ламп.</w:t>
      </w:r>
      <w:r w:rsidR="00607DDC" w:rsidRPr="00470304">
        <w:rPr>
          <w:rFonts w:ascii="Times New Roman" w:hAnsi="Times New Roman" w:cs="Times New Roman"/>
          <w:sz w:val="28"/>
          <w:szCs w:val="28"/>
        </w:rPr>
        <w:t xml:space="preserve">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В </w:t>
      </w:r>
      <w:r w:rsidR="00513631" w:rsidRPr="00470304">
        <w:rPr>
          <w:rFonts w:ascii="Times New Roman" w:hAnsi="Times New Roman" w:cs="Times New Roman"/>
          <w:sz w:val="28"/>
          <w:szCs w:val="28"/>
        </w:rPr>
        <w:t>МБУ ДО «Э</w:t>
      </w:r>
      <w:r w:rsidR="00B03891" w:rsidRPr="00470304">
        <w:rPr>
          <w:rFonts w:ascii="Times New Roman" w:hAnsi="Times New Roman" w:cs="Times New Roman"/>
          <w:sz w:val="28"/>
          <w:szCs w:val="28"/>
        </w:rPr>
        <w:t>РМЭЦ</w:t>
      </w:r>
      <w:r w:rsidR="00513631" w:rsidRPr="00470304">
        <w:rPr>
          <w:rFonts w:ascii="Times New Roman" w:hAnsi="Times New Roman" w:cs="Times New Roman"/>
          <w:sz w:val="28"/>
          <w:szCs w:val="28"/>
        </w:rPr>
        <w:t xml:space="preserve">» </w:t>
      </w:r>
      <w:r w:rsidR="00B03891" w:rsidRPr="0047030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513631" w:rsidRPr="00470304">
        <w:rPr>
          <w:rFonts w:ascii="Times New Roman" w:hAnsi="Times New Roman" w:cs="Times New Roman"/>
          <w:sz w:val="28"/>
          <w:szCs w:val="28"/>
        </w:rPr>
        <w:t>ремонт кровли, обшивки, замена окон, утеплительные работы в здании «</w:t>
      </w:r>
      <w:proofErr w:type="spellStart"/>
      <w:r w:rsidR="00B30C0E" w:rsidRPr="00470304">
        <w:rPr>
          <w:rFonts w:ascii="Times New Roman" w:hAnsi="Times New Roman" w:cs="Times New Roman"/>
          <w:sz w:val="28"/>
          <w:szCs w:val="28"/>
        </w:rPr>
        <w:t>Туойдаах</w:t>
      </w:r>
      <w:proofErr w:type="spellEnd"/>
      <w:r w:rsidR="00B30C0E" w:rsidRPr="0047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C0E" w:rsidRPr="00470304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="00513631" w:rsidRPr="00470304">
        <w:rPr>
          <w:rFonts w:ascii="Times New Roman" w:hAnsi="Times New Roman" w:cs="Times New Roman"/>
          <w:sz w:val="28"/>
          <w:szCs w:val="28"/>
        </w:rPr>
        <w:t>»</w:t>
      </w:r>
      <w:r w:rsidR="00B30C0E" w:rsidRPr="00470304">
        <w:rPr>
          <w:rFonts w:ascii="Times New Roman" w:hAnsi="Times New Roman" w:cs="Times New Roman"/>
          <w:sz w:val="28"/>
          <w:szCs w:val="28"/>
        </w:rPr>
        <w:t>.</w:t>
      </w:r>
    </w:p>
    <w:p w:rsidR="00AC3FFA" w:rsidRPr="00937441" w:rsidRDefault="00455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4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FFA" w:rsidRPr="00937441" w:rsidSect="007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2A5"/>
    <w:multiLevelType w:val="hybridMultilevel"/>
    <w:tmpl w:val="F94C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A42E9"/>
    <w:multiLevelType w:val="hybridMultilevel"/>
    <w:tmpl w:val="E8222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7520D"/>
    <w:multiLevelType w:val="hybridMultilevel"/>
    <w:tmpl w:val="C8366F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18B1"/>
    <w:multiLevelType w:val="hybridMultilevel"/>
    <w:tmpl w:val="D3D67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8765AA"/>
    <w:multiLevelType w:val="hybridMultilevel"/>
    <w:tmpl w:val="945A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17BD"/>
    <w:multiLevelType w:val="hybridMultilevel"/>
    <w:tmpl w:val="E7A40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88F76BF"/>
    <w:multiLevelType w:val="hybridMultilevel"/>
    <w:tmpl w:val="945A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62"/>
    <w:rsid w:val="00023F16"/>
    <w:rsid w:val="0005649E"/>
    <w:rsid w:val="00086892"/>
    <w:rsid w:val="000E03D9"/>
    <w:rsid w:val="000F545D"/>
    <w:rsid w:val="00130D48"/>
    <w:rsid w:val="001611E6"/>
    <w:rsid w:val="00167FBA"/>
    <w:rsid w:val="00176BC9"/>
    <w:rsid w:val="001B1E64"/>
    <w:rsid w:val="001D15A3"/>
    <w:rsid w:val="001E1C86"/>
    <w:rsid w:val="001F3BF6"/>
    <w:rsid w:val="00225190"/>
    <w:rsid w:val="00230C4E"/>
    <w:rsid w:val="002472C8"/>
    <w:rsid w:val="00256E27"/>
    <w:rsid w:val="00263EF5"/>
    <w:rsid w:val="002819C2"/>
    <w:rsid w:val="002821BE"/>
    <w:rsid w:val="0028464B"/>
    <w:rsid w:val="002D1A94"/>
    <w:rsid w:val="002E340C"/>
    <w:rsid w:val="00317962"/>
    <w:rsid w:val="00334338"/>
    <w:rsid w:val="003371E2"/>
    <w:rsid w:val="00345A4E"/>
    <w:rsid w:val="00350C75"/>
    <w:rsid w:val="00367DF3"/>
    <w:rsid w:val="00381DEC"/>
    <w:rsid w:val="003A0E96"/>
    <w:rsid w:val="003C519C"/>
    <w:rsid w:val="00407C8B"/>
    <w:rsid w:val="00441665"/>
    <w:rsid w:val="00441B5F"/>
    <w:rsid w:val="00453AC2"/>
    <w:rsid w:val="00455E1B"/>
    <w:rsid w:val="00470304"/>
    <w:rsid w:val="004A21F8"/>
    <w:rsid w:val="004B7073"/>
    <w:rsid w:val="004C0824"/>
    <w:rsid w:val="004D0D42"/>
    <w:rsid w:val="004D7391"/>
    <w:rsid w:val="004E37DF"/>
    <w:rsid w:val="00513631"/>
    <w:rsid w:val="005568A5"/>
    <w:rsid w:val="00563E44"/>
    <w:rsid w:val="005A0BC1"/>
    <w:rsid w:val="005D25D4"/>
    <w:rsid w:val="005E0E49"/>
    <w:rsid w:val="0060048A"/>
    <w:rsid w:val="00607DDC"/>
    <w:rsid w:val="00617F23"/>
    <w:rsid w:val="00632651"/>
    <w:rsid w:val="006400C8"/>
    <w:rsid w:val="00642015"/>
    <w:rsid w:val="00671F56"/>
    <w:rsid w:val="00692E23"/>
    <w:rsid w:val="00697145"/>
    <w:rsid w:val="006A141D"/>
    <w:rsid w:val="006B677A"/>
    <w:rsid w:val="006E56C0"/>
    <w:rsid w:val="006F0CAF"/>
    <w:rsid w:val="00712860"/>
    <w:rsid w:val="007313B5"/>
    <w:rsid w:val="0074018C"/>
    <w:rsid w:val="0076240C"/>
    <w:rsid w:val="00793D04"/>
    <w:rsid w:val="007C786E"/>
    <w:rsid w:val="00817AC3"/>
    <w:rsid w:val="00850F13"/>
    <w:rsid w:val="00856FCF"/>
    <w:rsid w:val="00890E77"/>
    <w:rsid w:val="00892724"/>
    <w:rsid w:val="00895269"/>
    <w:rsid w:val="008A0E65"/>
    <w:rsid w:val="008A3024"/>
    <w:rsid w:val="008D5454"/>
    <w:rsid w:val="009027C2"/>
    <w:rsid w:val="00937441"/>
    <w:rsid w:val="009430FA"/>
    <w:rsid w:val="00966461"/>
    <w:rsid w:val="009D25D1"/>
    <w:rsid w:val="009F5BB4"/>
    <w:rsid w:val="00A118BD"/>
    <w:rsid w:val="00A24BDE"/>
    <w:rsid w:val="00A40CC1"/>
    <w:rsid w:val="00AB0B93"/>
    <w:rsid w:val="00AC3FFA"/>
    <w:rsid w:val="00AE4C7B"/>
    <w:rsid w:val="00B03891"/>
    <w:rsid w:val="00B14DE5"/>
    <w:rsid w:val="00B23BBC"/>
    <w:rsid w:val="00B30C0E"/>
    <w:rsid w:val="00B755F3"/>
    <w:rsid w:val="00BE6C67"/>
    <w:rsid w:val="00BE768F"/>
    <w:rsid w:val="00C27D62"/>
    <w:rsid w:val="00C424CF"/>
    <w:rsid w:val="00C96B93"/>
    <w:rsid w:val="00CA4579"/>
    <w:rsid w:val="00CC65CA"/>
    <w:rsid w:val="00CC7659"/>
    <w:rsid w:val="00D13300"/>
    <w:rsid w:val="00D33CF5"/>
    <w:rsid w:val="00D52D7F"/>
    <w:rsid w:val="00D57624"/>
    <w:rsid w:val="00D602C5"/>
    <w:rsid w:val="00D748DA"/>
    <w:rsid w:val="00D80AA2"/>
    <w:rsid w:val="00DB1333"/>
    <w:rsid w:val="00DF0053"/>
    <w:rsid w:val="00E04EAE"/>
    <w:rsid w:val="00E253E8"/>
    <w:rsid w:val="00E36548"/>
    <w:rsid w:val="00E5107D"/>
    <w:rsid w:val="00E56840"/>
    <w:rsid w:val="00EA3C6C"/>
    <w:rsid w:val="00EC3158"/>
    <w:rsid w:val="00EC54BA"/>
    <w:rsid w:val="00ED0C84"/>
    <w:rsid w:val="00F054AB"/>
    <w:rsid w:val="00F3225D"/>
    <w:rsid w:val="00F34C0E"/>
    <w:rsid w:val="00F446D6"/>
    <w:rsid w:val="00FA2830"/>
    <w:rsid w:val="00F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,ПАРАГРАФ,Абзац списка для документа,Список Нумерованный"/>
    <w:basedOn w:val="a"/>
    <w:link w:val="a4"/>
    <w:uiPriority w:val="34"/>
    <w:qFormat/>
    <w:rsid w:val="00317962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 Знак,ПАРАГРАФ Знак,Абзац списка для документа Знак,Список Нумерованный Знак"/>
    <w:link w:val="a3"/>
    <w:uiPriority w:val="34"/>
    <w:locked/>
    <w:rsid w:val="00317962"/>
  </w:style>
  <w:style w:type="character" w:customStyle="1" w:styleId="a5">
    <w:name w:val="Без интервала Знак"/>
    <w:basedOn w:val="a0"/>
    <w:link w:val="a6"/>
    <w:uiPriority w:val="1"/>
    <w:locked/>
    <w:rsid w:val="001611E6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1611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D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568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5</cp:revision>
  <cp:lastPrinted>2021-12-01T03:57:00Z</cp:lastPrinted>
  <dcterms:created xsi:type="dcterms:W3CDTF">2022-02-20T16:59:00Z</dcterms:created>
  <dcterms:modified xsi:type="dcterms:W3CDTF">2022-02-25T00:12:00Z</dcterms:modified>
</cp:coreProperties>
</file>