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E5" w:rsidRDefault="00FF1FE5" w:rsidP="00A5688C">
      <w:pPr>
        <w:pStyle w:val="a5"/>
        <w:ind w:firstLine="567"/>
        <w:jc w:val="center"/>
        <w:rPr>
          <w:b/>
        </w:rPr>
      </w:pPr>
      <w:r>
        <w:rPr>
          <w:b/>
        </w:rPr>
        <w:t xml:space="preserve">СПРАВКА </w:t>
      </w:r>
    </w:p>
    <w:p w:rsidR="00A5688C" w:rsidRPr="008E0F6C" w:rsidRDefault="00FF1FE5" w:rsidP="00A5688C">
      <w:pPr>
        <w:pStyle w:val="a5"/>
        <w:ind w:firstLine="567"/>
        <w:jc w:val="center"/>
        <w:rPr>
          <w:b/>
        </w:rPr>
      </w:pPr>
      <w:r>
        <w:rPr>
          <w:b/>
        </w:rPr>
        <w:t>по итогам проведения у</w:t>
      </w:r>
      <w:r w:rsidR="00A5688C" w:rsidRPr="008E0F6C">
        <w:rPr>
          <w:b/>
        </w:rPr>
        <w:t>лусн</w:t>
      </w:r>
      <w:r>
        <w:rPr>
          <w:b/>
        </w:rPr>
        <w:t xml:space="preserve">ого </w:t>
      </w:r>
      <w:r w:rsidR="00A5688C" w:rsidRPr="008E0F6C">
        <w:rPr>
          <w:b/>
        </w:rPr>
        <w:t>семинар</w:t>
      </w:r>
      <w:r>
        <w:rPr>
          <w:b/>
        </w:rPr>
        <w:t>а</w:t>
      </w:r>
    </w:p>
    <w:p w:rsidR="00A5688C" w:rsidRPr="008E0F6C" w:rsidRDefault="00A5688C" w:rsidP="00A5688C">
      <w:pPr>
        <w:pStyle w:val="a5"/>
        <w:ind w:firstLine="567"/>
        <w:jc w:val="center"/>
        <w:rPr>
          <w:b/>
        </w:rPr>
      </w:pPr>
      <w:r w:rsidRPr="008E0F6C">
        <w:rPr>
          <w:b/>
        </w:rPr>
        <w:t>по теме «Технология подготовки школьников в решении практико-ориентированных задач ОГЭ и ЕГЭ по математике и физике»</w:t>
      </w:r>
    </w:p>
    <w:p w:rsidR="00A5688C" w:rsidRPr="008E0F6C" w:rsidRDefault="00A5688C" w:rsidP="00A5688C">
      <w:pPr>
        <w:pStyle w:val="a5"/>
        <w:ind w:firstLine="567"/>
        <w:jc w:val="center"/>
        <w:rPr>
          <w:i/>
          <w:color w:val="FF0000"/>
        </w:rPr>
      </w:pPr>
      <w:r w:rsidRPr="008E0F6C">
        <w:rPr>
          <w:i/>
        </w:rPr>
        <w:t>(для молодых учителей математики и физики)</w:t>
      </w:r>
    </w:p>
    <w:p w:rsidR="00A5688C" w:rsidRPr="008E0F6C" w:rsidRDefault="00A5688C" w:rsidP="00A5688C">
      <w:pPr>
        <w:pStyle w:val="a5"/>
        <w:ind w:firstLine="567"/>
        <w:jc w:val="both"/>
        <w:rPr>
          <w:u w:val="single"/>
        </w:rPr>
      </w:pPr>
    </w:p>
    <w:p w:rsidR="00A5688C" w:rsidRDefault="00A5688C" w:rsidP="00A5688C">
      <w:pPr>
        <w:pStyle w:val="a5"/>
        <w:ind w:firstLine="567"/>
        <w:jc w:val="both"/>
      </w:pPr>
      <w:r w:rsidRPr="008E0F6C">
        <w:t xml:space="preserve">11 ноября </w:t>
      </w:r>
      <w:r>
        <w:t xml:space="preserve">2021 года </w:t>
      </w:r>
      <w:r w:rsidRPr="008E0F6C">
        <w:t>учителя</w:t>
      </w:r>
      <w:r>
        <w:t>ми</w:t>
      </w:r>
      <w:r w:rsidRPr="008E0F6C">
        <w:t xml:space="preserve"> математики и физики методического объединения </w:t>
      </w:r>
      <w:proofErr w:type="spellStart"/>
      <w:r w:rsidRPr="008E0F6C">
        <w:t>Тойбохойской</w:t>
      </w:r>
      <w:proofErr w:type="spellEnd"/>
      <w:r w:rsidRPr="008E0F6C">
        <w:t xml:space="preserve"> средней школы </w:t>
      </w:r>
      <w:proofErr w:type="spellStart"/>
      <w:r w:rsidRPr="008E0F6C">
        <w:t>им.Г.Е.Бессонова</w:t>
      </w:r>
      <w:proofErr w:type="spellEnd"/>
      <w:r w:rsidRPr="008E0F6C">
        <w:t xml:space="preserve"> </w:t>
      </w:r>
      <w:r>
        <w:t xml:space="preserve">с целью распространения опыта работы учителей об использовании практико-ориентированного обучения на уроках математики и физики, а также при проведении индивидуальных консультаций по подготовке к ГИА и научно-практическим конференциям «Шаг в будущее» проведен </w:t>
      </w:r>
      <w:r w:rsidRPr="008E0F6C">
        <w:t>улусный семинар</w:t>
      </w:r>
      <w:r>
        <w:t xml:space="preserve">, посвященный Году науки и технологий. </w:t>
      </w:r>
      <w:r w:rsidRPr="008E0F6C">
        <w:t xml:space="preserve"> </w:t>
      </w:r>
    </w:p>
    <w:p w:rsidR="00A5688C" w:rsidRPr="008E0F6C" w:rsidRDefault="00A5688C" w:rsidP="00A5688C">
      <w:pPr>
        <w:pStyle w:val="a5"/>
        <w:ind w:firstLine="567"/>
        <w:jc w:val="both"/>
      </w:pPr>
      <w:r>
        <w:t xml:space="preserve">В нашем улусе </w:t>
      </w:r>
      <w:proofErr w:type="spellStart"/>
      <w:r w:rsidRPr="008E0F6C">
        <w:t>Тойбохойская</w:t>
      </w:r>
      <w:proofErr w:type="spellEnd"/>
      <w:r w:rsidRPr="008E0F6C">
        <w:t xml:space="preserve"> школа </w:t>
      </w:r>
      <w:r>
        <w:t xml:space="preserve">является одним из старейших общеобразовательных учреждений со своими традициями и новациями в системе обучения и воспитания подрастающего поколения. Школа в данное время </w:t>
      </w:r>
      <w:r w:rsidRPr="008E0F6C">
        <w:t>работает в режиме развития</w:t>
      </w:r>
      <w:r>
        <w:t xml:space="preserve">, реализуется </w:t>
      </w:r>
      <w:proofErr w:type="spellStart"/>
      <w:r>
        <w:t>межулусный</w:t>
      </w:r>
      <w:proofErr w:type="spellEnd"/>
      <w:r>
        <w:t xml:space="preserve"> сетевой проект по теме «Образовательная </w:t>
      </w:r>
      <w:proofErr w:type="spellStart"/>
      <w:r>
        <w:t>коллабарация</w:t>
      </w:r>
      <w:proofErr w:type="spellEnd"/>
      <w:r>
        <w:t xml:space="preserve"> «Ш</w:t>
      </w:r>
      <w:r w:rsidRPr="008E0F6C">
        <w:t>кола политехнической культуры «ТЕМП»»</w:t>
      </w:r>
      <w:r>
        <w:t xml:space="preserve"> и с 2003 года подтверждает статус РИП – республиканской инновационной площадки. В этом учебном году в учреждении работают 45 педагогических работников, из них с высшей квалификационной </w:t>
      </w:r>
      <w:proofErr w:type="gramStart"/>
      <w:r>
        <w:t>категорией  -</w:t>
      </w:r>
      <w:proofErr w:type="gramEnd"/>
      <w:r>
        <w:t xml:space="preserve"> 44,4%.</w:t>
      </w:r>
    </w:p>
    <w:p w:rsidR="00A5688C" w:rsidRDefault="00A5688C" w:rsidP="00A5688C">
      <w:pPr>
        <w:pStyle w:val="a5"/>
        <w:ind w:firstLine="567"/>
        <w:jc w:val="both"/>
      </w:pPr>
      <w:r w:rsidRPr="00617AE3">
        <w:t xml:space="preserve">Методическую работу </w:t>
      </w:r>
      <w:r>
        <w:t xml:space="preserve">курирует опытный руководитель, заместитель директора по </w:t>
      </w:r>
      <w:proofErr w:type="gramStart"/>
      <w:r>
        <w:t xml:space="preserve">НМР  </w:t>
      </w:r>
      <w:r w:rsidRPr="00FF1FE5">
        <w:rPr>
          <w:b/>
        </w:rPr>
        <w:t>Пальмира</w:t>
      </w:r>
      <w:proofErr w:type="gramEnd"/>
      <w:r w:rsidRPr="00FF1FE5">
        <w:rPr>
          <w:b/>
        </w:rPr>
        <w:t xml:space="preserve"> Егоровна Леонтьева</w:t>
      </w:r>
      <w:r>
        <w:t>.</w:t>
      </w:r>
    </w:p>
    <w:p w:rsidR="00A5688C" w:rsidRPr="00E53BEA" w:rsidRDefault="00A5688C" w:rsidP="00A5688C">
      <w:pPr>
        <w:pStyle w:val="a5"/>
        <w:ind w:firstLine="567"/>
        <w:jc w:val="both"/>
      </w:pPr>
      <w:r>
        <w:t>На проведенном улусном семинаре приняли участие 25 учителей</w:t>
      </w:r>
      <w:r w:rsidRPr="008E0F6C">
        <w:t xml:space="preserve"> математики и физики со стажем до 5 лет.</w:t>
      </w:r>
      <w:r>
        <w:t xml:space="preserve"> </w:t>
      </w:r>
    </w:p>
    <w:p w:rsidR="00A5688C" w:rsidRDefault="00A5688C" w:rsidP="00A5688C">
      <w:pPr>
        <w:pStyle w:val="a5"/>
        <w:ind w:firstLine="567"/>
        <w:jc w:val="both"/>
      </w:pPr>
      <w:r>
        <w:t xml:space="preserve">С опытом педагогической </w:t>
      </w:r>
      <w:proofErr w:type="gramStart"/>
      <w:r>
        <w:t>деятельности  по</w:t>
      </w:r>
      <w:proofErr w:type="gramEnd"/>
      <w:r>
        <w:t xml:space="preserve"> решению практико-ориентированных задач и исследований поделились:</w:t>
      </w:r>
    </w:p>
    <w:p w:rsidR="00A5688C" w:rsidRDefault="00A5688C" w:rsidP="00A5688C">
      <w:pPr>
        <w:pStyle w:val="a5"/>
        <w:ind w:firstLine="567"/>
        <w:jc w:val="both"/>
        <w:rPr>
          <w:rStyle w:val="a8"/>
          <w:rFonts w:eastAsia="Calibri"/>
          <w:b w:val="0"/>
          <w:shd w:val="clear" w:color="auto" w:fill="FFFFFF"/>
        </w:rPr>
      </w:pPr>
      <w:r>
        <w:rPr>
          <w:rStyle w:val="a8"/>
          <w:rFonts w:eastAsia="Calibri"/>
          <w:shd w:val="clear" w:color="auto" w:fill="FFFFFF"/>
        </w:rPr>
        <w:t xml:space="preserve">- </w:t>
      </w:r>
      <w:r w:rsidRPr="008E0F6C">
        <w:rPr>
          <w:rStyle w:val="a8"/>
          <w:rFonts w:eastAsia="Calibri"/>
          <w:shd w:val="clear" w:color="auto" w:fill="FFFFFF"/>
        </w:rPr>
        <w:t xml:space="preserve">Степанова Венера Егоровна, </w:t>
      </w:r>
      <w:r w:rsidRPr="008E0F6C">
        <w:rPr>
          <w:rStyle w:val="a8"/>
          <w:rFonts w:eastAsia="Calibri"/>
          <w:b w:val="0"/>
          <w:shd w:val="clear" w:color="auto" w:fill="FFFFFF"/>
        </w:rPr>
        <w:t>учитель физики высшей квалификационной категории с 36-летним педагогическим стажем, «Отличник образования РС(Я)»</w:t>
      </w:r>
      <w:r>
        <w:rPr>
          <w:rStyle w:val="a8"/>
          <w:rFonts w:eastAsia="Calibri"/>
          <w:b w:val="0"/>
          <w:shd w:val="clear" w:color="auto" w:fill="FFFFFF"/>
        </w:rPr>
        <w:t xml:space="preserve"> по теме </w:t>
      </w:r>
      <w:r w:rsidRPr="00E53BEA">
        <w:rPr>
          <w:rStyle w:val="a8"/>
          <w:rFonts w:eastAsia="Calibri"/>
          <w:b w:val="0"/>
          <w:shd w:val="clear" w:color="auto" w:fill="FFFFFF"/>
        </w:rPr>
        <w:t>«Проведение практически</w:t>
      </w:r>
      <w:bookmarkStart w:id="0" w:name="_GoBack"/>
      <w:bookmarkEnd w:id="0"/>
      <w:r w:rsidRPr="00E53BEA">
        <w:rPr>
          <w:rStyle w:val="a8"/>
          <w:rFonts w:eastAsia="Calibri"/>
          <w:b w:val="0"/>
          <w:shd w:val="clear" w:color="auto" w:fill="FFFFFF"/>
        </w:rPr>
        <w:t>х и лабораторных работ по физике как основа подготовки школьников к исследовательской деятельности и ГИА»</w:t>
      </w:r>
      <w:r>
        <w:rPr>
          <w:rStyle w:val="a8"/>
          <w:rFonts w:eastAsia="Calibri"/>
          <w:b w:val="0"/>
          <w:shd w:val="clear" w:color="auto" w:fill="FFFFFF"/>
        </w:rPr>
        <w:t>;</w:t>
      </w:r>
    </w:p>
    <w:p w:rsidR="00A5688C" w:rsidRPr="00E53BEA" w:rsidRDefault="00A5688C" w:rsidP="00A5688C">
      <w:pPr>
        <w:pStyle w:val="a5"/>
        <w:ind w:firstLine="567"/>
        <w:jc w:val="both"/>
        <w:rPr>
          <w:rStyle w:val="a8"/>
          <w:rFonts w:eastAsia="Calibri"/>
          <w:b w:val="0"/>
          <w:shd w:val="clear" w:color="auto" w:fill="FFFFFF"/>
        </w:rPr>
      </w:pPr>
      <w:r>
        <w:rPr>
          <w:rStyle w:val="a8"/>
          <w:rFonts w:eastAsia="Calibri"/>
          <w:b w:val="0"/>
          <w:shd w:val="clear" w:color="auto" w:fill="FFFFFF"/>
        </w:rPr>
        <w:t xml:space="preserve">- </w:t>
      </w:r>
      <w:proofErr w:type="spellStart"/>
      <w:r w:rsidRPr="008E0F6C">
        <w:rPr>
          <w:rStyle w:val="a8"/>
          <w:rFonts w:eastAsia="Calibri"/>
          <w:shd w:val="clear" w:color="auto" w:fill="FFFFFF"/>
        </w:rPr>
        <w:t>Коколова</w:t>
      </w:r>
      <w:proofErr w:type="spellEnd"/>
      <w:r w:rsidRPr="008E0F6C">
        <w:rPr>
          <w:rStyle w:val="a8"/>
          <w:rFonts w:eastAsia="Calibri"/>
          <w:shd w:val="clear" w:color="auto" w:fill="FFFFFF"/>
        </w:rPr>
        <w:t xml:space="preserve"> Наталья Михайловна</w:t>
      </w:r>
      <w:r w:rsidRPr="008E0F6C">
        <w:rPr>
          <w:rStyle w:val="a8"/>
          <w:rFonts w:eastAsia="Calibri"/>
          <w:b w:val="0"/>
          <w:shd w:val="clear" w:color="auto" w:fill="FFFFFF"/>
        </w:rPr>
        <w:t>, учитель математики высшей квалификационной категории с 36-летним педагогическим стажем, «Отличник образования РС(Я)»</w:t>
      </w:r>
      <w:r>
        <w:rPr>
          <w:rStyle w:val="a8"/>
          <w:rFonts w:eastAsia="Calibri"/>
          <w:b w:val="0"/>
          <w:shd w:val="clear" w:color="auto" w:fill="FFFFFF"/>
        </w:rPr>
        <w:t xml:space="preserve"> по теме </w:t>
      </w:r>
      <w:r w:rsidRPr="00E53BEA">
        <w:rPr>
          <w:rStyle w:val="a8"/>
          <w:rFonts w:eastAsia="Calibri"/>
          <w:b w:val="0"/>
          <w:shd w:val="clear" w:color="auto" w:fill="FFFFFF"/>
        </w:rPr>
        <w:t>«Использование метода Пирсона в решении заданий ЕГЭ на смеси и сплавы»;</w:t>
      </w:r>
    </w:p>
    <w:p w:rsidR="00A5688C" w:rsidRDefault="00A5688C" w:rsidP="00A5688C">
      <w:pPr>
        <w:pStyle w:val="a5"/>
        <w:ind w:firstLine="567"/>
        <w:jc w:val="both"/>
        <w:rPr>
          <w:rFonts w:eastAsia="Calibri"/>
        </w:rPr>
      </w:pPr>
      <w:r w:rsidRPr="00E53BEA">
        <w:t xml:space="preserve">- </w:t>
      </w:r>
      <w:r w:rsidRPr="00E53BEA">
        <w:rPr>
          <w:rFonts w:eastAsia="Calibri"/>
          <w:b/>
        </w:rPr>
        <w:t>Николаева Октябрина Иосифовна</w:t>
      </w:r>
      <w:r>
        <w:rPr>
          <w:rFonts w:eastAsia="Calibri"/>
        </w:rPr>
        <w:t xml:space="preserve">, </w:t>
      </w:r>
      <w:r w:rsidRPr="008E0F6C">
        <w:rPr>
          <w:rFonts w:eastAsia="Calibri"/>
        </w:rPr>
        <w:t xml:space="preserve">учитель </w:t>
      </w:r>
      <w:r w:rsidRPr="008E0F6C">
        <w:rPr>
          <w:rStyle w:val="a8"/>
          <w:rFonts w:eastAsia="Calibri"/>
          <w:b w:val="0"/>
          <w:shd w:val="clear" w:color="auto" w:fill="FFFFFF"/>
        </w:rPr>
        <w:t>математики высшей квалификационной категории с 36-летним педагогическим стажем, «Почетный работник общего образования РФ»</w:t>
      </w:r>
      <w:r>
        <w:rPr>
          <w:rStyle w:val="a8"/>
          <w:rFonts w:eastAsia="Calibri"/>
          <w:b w:val="0"/>
          <w:shd w:val="clear" w:color="auto" w:fill="FFFFFF"/>
        </w:rPr>
        <w:t xml:space="preserve">; </w:t>
      </w:r>
      <w:r w:rsidRPr="008E0F6C">
        <w:rPr>
          <w:rStyle w:val="a8"/>
          <w:rFonts w:eastAsia="Calibri"/>
          <w:shd w:val="clear" w:color="auto" w:fill="FFFFFF"/>
        </w:rPr>
        <w:t xml:space="preserve">Герасимова Нина Валериановна, </w:t>
      </w:r>
      <w:r w:rsidRPr="008E0F6C">
        <w:rPr>
          <w:rStyle w:val="a8"/>
          <w:rFonts w:eastAsia="Calibri"/>
          <w:b w:val="0"/>
          <w:shd w:val="clear" w:color="auto" w:fill="FFFFFF"/>
        </w:rPr>
        <w:t>учитель математики высшей квалификационной категории с 36-летним педагогическим стажем, «Отличник образования РС(Я)»</w:t>
      </w:r>
      <w:r>
        <w:rPr>
          <w:rStyle w:val="a8"/>
          <w:rFonts w:eastAsia="Calibri"/>
          <w:b w:val="0"/>
          <w:shd w:val="clear" w:color="auto" w:fill="FFFFFF"/>
        </w:rPr>
        <w:t xml:space="preserve">; </w:t>
      </w:r>
      <w:r w:rsidRPr="008E0F6C">
        <w:rPr>
          <w:rStyle w:val="a8"/>
          <w:rFonts w:eastAsia="Calibri"/>
          <w:shd w:val="clear" w:color="auto" w:fill="FFFFFF"/>
        </w:rPr>
        <w:t xml:space="preserve">Никифорова Лира Александровна, </w:t>
      </w:r>
      <w:r w:rsidRPr="008E0F6C">
        <w:rPr>
          <w:rStyle w:val="a8"/>
          <w:rFonts w:eastAsia="Calibri"/>
          <w:b w:val="0"/>
          <w:shd w:val="clear" w:color="auto" w:fill="FFFFFF"/>
        </w:rPr>
        <w:t>учитель математики высшей квалификационной категории с 23-летним педагогическим стажем</w:t>
      </w:r>
      <w:r>
        <w:rPr>
          <w:rStyle w:val="a8"/>
          <w:rFonts w:eastAsia="Calibri"/>
          <w:b w:val="0"/>
          <w:shd w:val="clear" w:color="auto" w:fill="FFFFFF"/>
        </w:rPr>
        <w:t xml:space="preserve"> по теме </w:t>
      </w:r>
      <w:r w:rsidRPr="00E53BEA">
        <w:rPr>
          <w:rFonts w:eastAsia="Calibri"/>
        </w:rPr>
        <w:t>«Технологии подготовки школьников в решении практико-ориентированных задач  ОГЭ по математике»</w:t>
      </w:r>
      <w:r>
        <w:rPr>
          <w:rFonts w:eastAsia="Calibri"/>
        </w:rPr>
        <w:t>.</w:t>
      </w:r>
    </w:p>
    <w:p w:rsidR="00A5688C" w:rsidRPr="009308C5" w:rsidRDefault="00A5688C" w:rsidP="00A5688C">
      <w:pPr>
        <w:pStyle w:val="a5"/>
        <w:ind w:firstLine="567"/>
        <w:jc w:val="both"/>
      </w:pPr>
      <w:r>
        <w:t xml:space="preserve">Участники семинара </w:t>
      </w:r>
      <w:r w:rsidRPr="009308C5">
        <w:t xml:space="preserve">единодушно отметили несомненную пользу проведенного семинара. Формирование базовых компетентностей </w:t>
      </w:r>
      <w:r>
        <w:t>об</w:t>
      </w:r>
      <w:r w:rsidRPr="009308C5">
        <w:t>уча</w:t>
      </w:r>
      <w:r>
        <w:t>ющ</w:t>
      </w:r>
      <w:r w:rsidRPr="009308C5">
        <w:t>ихся, совершенствование методической культуры учителя и улучшение качества его преподавания – главное, к чему должен стремиться каждый педагог. Поэтому очень важно самообразовываться и делиться опытом педагогической работы в рамках таких меро</w:t>
      </w:r>
      <w:r>
        <w:t>приятий, как семинары учителей. Примечательно, что на базе МБОУ «</w:t>
      </w:r>
      <w:proofErr w:type="spellStart"/>
      <w:r>
        <w:t>Тойбохойская</w:t>
      </w:r>
      <w:proofErr w:type="spellEnd"/>
      <w:r>
        <w:t xml:space="preserve"> СОШ им. </w:t>
      </w:r>
      <w:proofErr w:type="spellStart"/>
      <w:r>
        <w:t>Г.Е.Бессонова</w:t>
      </w:r>
      <w:proofErr w:type="spellEnd"/>
      <w:r>
        <w:t xml:space="preserve">» начал функционировать Центр образования «Точка роста». </w:t>
      </w:r>
      <w:r w:rsidRPr="009308C5">
        <w:t xml:space="preserve">Семинар </w:t>
      </w:r>
      <w:proofErr w:type="gramStart"/>
      <w:r w:rsidRPr="009308C5">
        <w:t>был  подготовлен</w:t>
      </w:r>
      <w:proofErr w:type="gramEnd"/>
      <w:r w:rsidRPr="009308C5">
        <w:t xml:space="preserve"> и проведён на высоком организационном и методическом  уровне, достиг цели и поставленных задач.  </w:t>
      </w:r>
    </w:p>
    <w:p w:rsidR="00A5688C" w:rsidRDefault="00A5688C" w:rsidP="00A5688C">
      <w:pPr>
        <w:pStyle w:val="a5"/>
        <w:spacing w:line="276" w:lineRule="auto"/>
        <w:ind w:firstLine="567"/>
        <w:jc w:val="center"/>
        <w:rPr>
          <w:b/>
        </w:rPr>
      </w:pPr>
    </w:p>
    <w:p w:rsidR="00A5688C" w:rsidRDefault="00A5688C" w:rsidP="00A5688C">
      <w:pPr>
        <w:pStyle w:val="a5"/>
        <w:spacing w:line="276" w:lineRule="auto"/>
        <w:ind w:firstLine="567"/>
        <w:jc w:val="center"/>
        <w:rPr>
          <w:b/>
        </w:rPr>
      </w:pPr>
    </w:p>
    <w:p w:rsidR="00FF1FE5" w:rsidRDefault="00FF1FE5" w:rsidP="00A5688C">
      <w:pPr>
        <w:pStyle w:val="a5"/>
        <w:spacing w:line="276" w:lineRule="auto"/>
        <w:ind w:firstLine="567"/>
        <w:jc w:val="center"/>
        <w:rPr>
          <w:b/>
        </w:rPr>
      </w:pPr>
    </w:p>
    <w:p w:rsidR="00A5688C" w:rsidRPr="00FF1FE5" w:rsidRDefault="00FF1FE5" w:rsidP="00A5688C">
      <w:pPr>
        <w:pStyle w:val="a5"/>
        <w:spacing w:line="276" w:lineRule="auto"/>
        <w:ind w:firstLine="567"/>
        <w:jc w:val="center"/>
      </w:pPr>
      <w:proofErr w:type="spellStart"/>
      <w:r w:rsidRPr="00FF1FE5">
        <w:t>Зав.ИМО</w:t>
      </w:r>
      <w:proofErr w:type="spellEnd"/>
      <w:r w:rsidRPr="00FF1FE5">
        <w:t xml:space="preserve"> МКУ </w:t>
      </w:r>
      <w:proofErr w:type="gramStart"/>
      <w:r w:rsidRPr="00FF1FE5">
        <w:t xml:space="preserve">МОУО:   </w:t>
      </w:r>
      <w:proofErr w:type="gramEnd"/>
      <w:r w:rsidRPr="00FF1FE5">
        <w:t xml:space="preserve">        </w:t>
      </w:r>
      <w:r>
        <w:t xml:space="preserve">  </w:t>
      </w:r>
      <w:r w:rsidRPr="00FF1FE5">
        <w:t xml:space="preserve">                                                       Семенова Т.Б.</w:t>
      </w:r>
    </w:p>
    <w:p w:rsidR="00A5688C" w:rsidRDefault="00A5688C" w:rsidP="00A5688C">
      <w:pPr>
        <w:pStyle w:val="a5"/>
        <w:spacing w:line="276" w:lineRule="auto"/>
        <w:ind w:firstLine="567"/>
        <w:jc w:val="center"/>
        <w:rPr>
          <w:b/>
        </w:rPr>
      </w:pPr>
    </w:p>
    <w:sectPr w:rsidR="00A5688C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4B" w:rsidRDefault="002D444B">
      <w:r>
        <w:separator/>
      </w:r>
    </w:p>
  </w:endnote>
  <w:endnote w:type="continuationSeparator" w:id="0">
    <w:p w:rsidR="002D444B" w:rsidRDefault="002D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C4" w:rsidRPr="00AF5A3B" w:rsidRDefault="004535B2">
    <w:pPr>
      <w:pStyle w:val="a3"/>
      <w:rPr>
        <w:sz w:val="18"/>
        <w:szCs w:val="18"/>
      </w:rPr>
    </w:pPr>
    <w:r w:rsidRPr="00AF5A3B">
      <w:rPr>
        <w:sz w:val="18"/>
        <w:szCs w:val="18"/>
      </w:rPr>
      <w:t>ИМО, Семенова Т.Б.</w:t>
    </w:r>
  </w:p>
  <w:p w:rsidR="00D736C4" w:rsidRPr="00AF5A3B" w:rsidRDefault="004535B2">
    <w:pPr>
      <w:pStyle w:val="a3"/>
      <w:rPr>
        <w:sz w:val="18"/>
        <w:szCs w:val="18"/>
      </w:rPr>
    </w:pPr>
    <w:r w:rsidRPr="00AF5A3B">
      <w:rPr>
        <w:sz w:val="18"/>
        <w:szCs w:val="18"/>
      </w:rPr>
      <w:t>тел.8(411)-35-22-5-41</w:t>
    </w:r>
  </w:p>
  <w:p w:rsidR="00D736C4" w:rsidRDefault="002D44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4B" w:rsidRDefault="002D444B">
      <w:r>
        <w:separator/>
      </w:r>
    </w:p>
  </w:footnote>
  <w:footnote w:type="continuationSeparator" w:id="0">
    <w:p w:rsidR="002D444B" w:rsidRDefault="002D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9660F"/>
    <w:multiLevelType w:val="hybridMultilevel"/>
    <w:tmpl w:val="FB34A0EC"/>
    <w:lvl w:ilvl="0" w:tplc="C9A2C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02"/>
    <w:rsid w:val="000615CC"/>
    <w:rsid w:val="00096367"/>
    <w:rsid w:val="00107C48"/>
    <w:rsid w:val="002D444B"/>
    <w:rsid w:val="004535B2"/>
    <w:rsid w:val="004C554E"/>
    <w:rsid w:val="00617AE3"/>
    <w:rsid w:val="006847C1"/>
    <w:rsid w:val="008E0F6C"/>
    <w:rsid w:val="009308C5"/>
    <w:rsid w:val="00A5688C"/>
    <w:rsid w:val="00AA02FA"/>
    <w:rsid w:val="00D715DA"/>
    <w:rsid w:val="00D8372C"/>
    <w:rsid w:val="00DD4802"/>
    <w:rsid w:val="00E53BEA"/>
    <w:rsid w:val="00F31589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B426-2310-4BF8-A5B9-AFE2891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8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"/>
    <w:link w:val="a6"/>
    <w:uiPriority w:val="1"/>
    <w:qFormat/>
    <w:rsid w:val="00DD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DD4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D4802"/>
    <w:rPr>
      <w:color w:val="0000FF"/>
      <w:u w:val="single"/>
    </w:rPr>
  </w:style>
  <w:style w:type="character" w:styleId="a8">
    <w:name w:val="Strong"/>
    <w:uiPriority w:val="22"/>
    <w:qFormat/>
    <w:rsid w:val="00DD4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Tuyara</dc:creator>
  <cp:keywords/>
  <dc:description/>
  <cp:lastModifiedBy>Semenova Tuyara</cp:lastModifiedBy>
  <cp:revision>2</cp:revision>
  <dcterms:created xsi:type="dcterms:W3CDTF">2021-11-12T06:10:00Z</dcterms:created>
  <dcterms:modified xsi:type="dcterms:W3CDTF">2021-11-12T06:10:00Z</dcterms:modified>
</cp:coreProperties>
</file>