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C3" w:rsidRPr="008A13C3" w:rsidRDefault="008A13C3" w:rsidP="008A13C3">
      <w:pPr>
        <w:pStyle w:val="a3"/>
        <w:ind w:firstLine="567"/>
        <w:jc w:val="center"/>
        <w:rPr>
          <w:b/>
        </w:rPr>
      </w:pPr>
      <w:r w:rsidRPr="008A13C3">
        <w:rPr>
          <w:b/>
        </w:rPr>
        <w:t>Региональный семинар по теме</w:t>
      </w:r>
    </w:p>
    <w:p w:rsidR="008A13C3" w:rsidRPr="008A13C3" w:rsidRDefault="008A13C3" w:rsidP="008A13C3">
      <w:pPr>
        <w:pStyle w:val="a3"/>
        <w:ind w:firstLine="567"/>
        <w:jc w:val="center"/>
        <w:rPr>
          <w:b/>
        </w:rPr>
      </w:pPr>
      <w:r w:rsidRPr="008A13C3">
        <w:rPr>
          <w:b/>
        </w:rPr>
        <w:t xml:space="preserve">«Методика решения задания №18 "Свойства чисел" в задании ЕГЭ-2022 по математике профильного </w:t>
      </w:r>
      <w:proofErr w:type="spellStart"/>
      <w:r w:rsidRPr="008A13C3">
        <w:rPr>
          <w:b/>
        </w:rPr>
        <w:t>уровня»</w:t>
      </w:r>
      <w:proofErr w:type="spellEnd"/>
    </w:p>
    <w:p w:rsidR="008A13C3" w:rsidRDefault="008A13C3" w:rsidP="008B2DA8">
      <w:pPr>
        <w:pStyle w:val="a3"/>
        <w:ind w:firstLine="567"/>
        <w:jc w:val="both"/>
      </w:pPr>
    </w:p>
    <w:p w:rsidR="008B2DA8" w:rsidRDefault="008B2DA8" w:rsidP="008B2DA8">
      <w:pPr>
        <w:pStyle w:val="a3"/>
        <w:ind w:firstLine="567"/>
        <w:jc w:val="both"/>
      </w:pPr>
      <w:r w:rsidRPr="008B2DA8">
        <w:rPr>
          <w:bCs/>
        </w:rPr>
        <w:t>Согласно проекту "</w:t>
      </w:r>
      <w:proofErr w:type="spellStart"/>
      <w:r w:rsidRPr="008B2DA8">
        <w:rPr>
          <w:bCs/>
        </w:rPr>
        <w:t>Взаимообучение</w:t>
      </w:r>
      <w:proofErr w:type="spellEnd"/>
      <w:r w:rsidRPr="008B2DA8">
        <w:rPr>
          <w:bCs/>
        </w:rPr>
        <w:t xml:space="preserve"> педагогов Вилюйского макрорегиона" 18 ноября 2021 г. проведен региональный семинар</w:t>
      </w:r>
      <w:r w:rsidRPr="008B2DA8">
        <w:t xml:space="preserve"> по теме «Методика решения задания №18 "Свойства чисел</w:t>
      </w:r>
      <w:proofErr w:type="gramStart"/>
      <w:r w:rsidRPr="008B2DA8">
        <w:t>"</w:t>
      </w:r>
      <w:proofErr w:type="gramEnd"/>
      <w:r w:rsidRPr="008B2DA8">
        <w:t xml:space="preserve"> в задании ЕГЭ-2022 по математике профильного уровня»</w:t>
      </w:r>
      <w:r>
        <w:t xml:space="preserve">. Семинар провели наши самые опытные учителя </w:t>
      </w:r>
      <w:proofErr w:type="spellStart"/>
      <w:r>
        <w:t>Сунтарского</w:t>
      </w:r>
      <w:proofErr w:type="spellEnd"/>
      <w:r>
        <w:t xml:space="preserve"> политехнического лицея-интерната:</w:t>
      </w:r>
    </w:p>
    <w:p w:rsidR="008B2DA8" w:rsidRDefault="008B2DA8" w:rsidP="008B2DA8">
      <w:pPr>
        <w:pStyle w:val="a3"/>
        <w:ind w:firstLine="567"/>
        <w:jc w:val="both"/>
      </w:pPr>
      <w:r>
        <w:t xml:space="preserve">- </w:t>
      </w:r>
      <w:r w:rsidRPr="00A179F7">
        <w:rPr>
          <w:b/>
        </w:rPr>
        <w:t>Иванова Инна Владимировна</w:t>
      </w:r>
      <w:r>
        <w:t>, учитель математики МБОУ «</w:t>
      </w:r>
      <w:proofErr w:type="spellStart"/>
      <w:r>
        <w:t>Сунтарский</w:t>
      </w:r>
      <w:proofErr w:type="spellEnd"/>
      <w:r>
        <w:t xml:space="preserve"> политехнический лицей-интернат» с 46-летним педагогическ</w:t>
      </w:r>
      <w:bookmarkStart w:id="0" w:name="_GoBack"/>
      <w:bookmarkEnd w:id="0"/>
      <w:r>
        <w:t xml:space="preserve">им стажем, победитель Всероссийского конкурса «Лучшие учителя – 2006», «Отличник образования РС (Я)», «Почетный работник общего образования РФ», «Заслуженный учитель РС (Я)», «Заслуженный учитель Российской Федерации»; </w:t>
      </w:r>
    </w:p>
    <w:p w:rsidR="008B2DA8" w:rsidRDefault="008B2DA8" w:rsidP="008B2DA8">
      <w:pPr>
        <w:pStyle w:val="a3"/>
        <w:ind w:firstLine="567"/>
        <w:jc w:val="both"/>
      </w:pPr>
      <w:r>
        <w:t xml:space="preserve">-  </w:t>
      </w:r>
      <w:r w:rsidRPr="00A179F7">
        <w:rPr>
          <w:b/>
        </w:rPr>
        <w:t>Маркова Татьяна Яковлевна</w:t>
      </w:r>
      <w:r>
        <w:t>, учитель математики МБОУ «</w:t>
      </w:r>
      <w:proofErr w:type="spellStart"/>
      <w:r>
        <w:t>Сунтарский</w:t>
      </w:r>
      <w:proofErr w:type="spellEnd"/>
      <w:r>
        <w:t xml:space="preserve"> политехнический лицей-интернат» с 33-летним педагогическим стажем, председатель МО учителей математики </w:t>
      </w:r>
      <w:proofErr w:type="spellStart"/>
      <w:r>
        <w:t>Сунтарского</w:t>
      </w:r>
      <w:proofErr w:type="spellEnd"/>
      <w:r>
        <w:t xml:space="preserve"> улуса, победитель Всероссийского конкурса «Лучшие учителя – 2018», «Отличник образования РС (Я)», «</w:t>
      </w:r>
      <w:proofErr w:type="gramStart"/>
      <w:r>
        <w:t>Почетный  работник</w:t>
      </w:r>
      <w:proofErr w:type="gramEnd"/>
      <w:r>
        <w:t xml:space="preserve"> воспитания и просвещения Российской Федерации».</w:t>
      </w:r>
    </w:p>
    <w:p w:rsidR="008B2DA8" w:rsidRDefault="008B2DA8" w:rsidP="008B2DA8">
      <w:pPr>
        <w:pStyle w:val="a3"/>
        <w:ind w:firstLine="567"/>
        <w:jc w:val="both"/>
      </w:pPr>
      <w:r>
        <w:t xml:space="preserve">На семинаре </w:t>
      </w:r>
      <w:r w:rsidR="00F63CB8">
        <w:t>наши учителя поделились опытом решения задания №</w:t>
      </w:r>
      <w:r>
        <w:t>18</w:t>
      </w:r>
      <w:r w:rsidR="00D33D7A">
        <w:t xml:space="preserve"> по математике (профильный уровень) с коллегами-учителями математики Вилюйского макрорегиона. </w:t>
      </w:r>
    </w:p>
    <w:p w:rsidR="003A5938" w:rsidRDefault="0060571C" w:rsidP="003A5938">
      <w:pPr>
        <w:pStyle w:val="a3"/>
        <w:ind w:firstLine="567"/>
        <w:jc w:val="both"/>
      </w:pPr>
      <w:r>
        <w:t xml:space="preserve">После проведения семинара </w:t>
      </w:r>
      <w:r w:rsidR="008078A2">
        <w:t>Татьян</w:t>
      </w:r>
      <w:r>
        <w:t>а</w:t>
      </w:r>
      <w:r w:rsidR="00D33D7A">
        <w:t xml:space="preserve"> Яковлевн</w:t>
      </w:r>
      <w:r>
        <w:t xml:space="preserve">а </w:t>
      </w:r>
      <w:r w:rsidR="006D7434">
        <w:t>отметила</w:t>
      </w:r>
      <w:r w:rsidR="00D33D7A">
        <w:t>: «</w:t>
      </w:r>
      <w:r w:rsidR="003A5938">
        <w:t>Задача 18 считается одной из самых сложных в профильном ЕГЭ по математике, однако набрать 1-2 первичных балла в ней вовсе не так уж и сложно.</w:t>
      </w:r>
      <w:r w:rsidR="008078A2">
        <w:t xml:space="preserve"> </w:t>
      </w:r>
      <w:r w:rsidR="003A5938">
        <w:t xml:space="preserve">У </w:t>
      </w:r>
      <w:r w:rsidR="006D7434">
        <w:t>большинства</w:t>
      </w:r>
      <w:r w:rsidR="008078A2">
        <w:t xml:space="preserve"> </w:t>
      </w:r>
      <w:r w:rsidR="003A5938">
        <w:t>детей психологический страх перед этой задачей. Причин для этого несколько,</w:t>
      </w:r>
      <w:r w:rsidR="008078A2">
        <w:t xml:space="preserve"> </w:t>
      </w:r>
      <w:proofErr w:type="gramStart"/>
      <w:r w:rsidR="008078A2">
        <w:t>например</w:t>
      </w:r>
      <w:proofErr w:type="gramEnd"/>
      <w:r w:rsidR="008078A2">
        <w:t xml:space="preserve"> в</w:t>
      </w:r>
      <w:r w:rsidR="003A5938">
        <w:t xml:space="preserve"> тексте задания очень много букв, и детям очень сл</w:t>
      </w:r>
      <w:r w:rsidR="008078A2">
        <w:t>ожно подступиться к этой задаче; з</w:t>
      </w:r>
      <w:r w:rsidR="003A5938">
        <w:t>адача стоит под последним номером, у нее самая большая цена в 4 балла. Значит, она самая трудная, думают ребята.</w:t>
      </w:r>
      <w:r w:rsidR="008078A2">
        <w:t xml:space="preserve"> </w:t>
      </w:r>
      <w:r w:rsidR="003A5938">
        <w:t>Такие задания не рассматриваются на уроках, поэтому у детей барьер перед этим заданием</w:t>
      </w:r>
      <w:r w:rsidR="008078A2">
        <w:t xml:space="preserve">. </w:t>
      </w:r>
      <w:r w:rsidR="003A5938">
        <w:t xml:space="preserve">Но </w:t>
      </w:r>
      <w:proofErr w:type="gramStart"/>
      <w:r w:rsidR="003A5938">
        <w:t>пункты</w:t>
      </w:r>
      <w:proofErr w:type="gramEnd"/>
      <w:r w:rsidR="003A5938">
        <w:t xml:space="preserve"> а</w:t>
      </w:r>
      <w:r w:rsidR="008078A2">
        <w:t>)</w:t>
      </w:r>
      <w:r w:rsidR="003A5938">
        <w:t xml:space="preserve"> и б</w:t>
      </w:r>
      <w:r w:rsidR="008078A2">
        <w:t>)</w:t>
      </w:r>
      <w:r w:rsidR="003A5938">
        <w:t xml:space="preserve"> вполне решаемые, поэтому 1-2 первичных балла нельзя терять.</w:t>
      </w:r>
    </w:p>
    <w:p w:rsidR="003A5938" w:rsidRDefault="006D7434" w:rsidP="003A5938">
      <w:pPr>
        <w:pStyle w:val="a3"/>
        <w:ind w:firstLine="567"/>
        <w:jc w:val="both"/>
      </w:pPr>
      <w:r>
        <w:t xml:space="preserve">Мы должны </w:t>
      </w:r>
      <w:r w:rsidR="003A5938">
        <w:t>подготовить</w:t>
      </w:r>
      <w:r w:rsidR="008078A2">
        <w:t xml:space="preserve"> обучающихся</w:t>
      </w:r>
      <w:r w:rsidR="003A5938">
        <w:t xml:space="preserve">, чтобы взять эти </w:t>
      </w:r>
      <w:r w:rsidR="008078A2">
        <w:t>2 балла, а в идеале все 4 балла, а также у</w:t>
      </w:r>
      <w:r w:rsidR="003A5938">
        <w:t>чить, чтобы дети не боялись решать это задание.</w:t>
      </w:r>
      <w:r w:rsidR="008078A2">
        <w:t xml:space="preserve"> </w:t>
      </w:r>
      <w:proofErr w:type="gramStart"/>
      <w:r w:rsidR="008078A2">
        <w:t>Во-первых</w:t>
      </w:r>
      <w:proofErr w:type="gramEnd"/>
      <w:r w:rsidR="008078A2">
        <w:t xml:space="preserve"> мы должны хорошо учить теорию: ч</w:t>
      </w:r>
      <w:r w:rsidR="003A5938">
        <w:t>исловые множества;</w:t>
      </w:r>
      <w:r w:rsidR="008078A2">
        <w:t xml:space="preserve"> д</w:t>
      </w:r>
      <w:r w:rsidR="003A5938">
        <w:t>елимость</w:t>
      </w:r>
      <w:r w:rsidR="008078A2">
        <w:t>, п</w:t>
      </w:r>
      <w:r w:rsidR="003A5938">
        <w:t>ризнаки делимости;</w:t>
      </w:r>
      <w:r w:rsidR="008078A2">
        <w:t xml:space="preserve"> ч</w:t>
      </w:r>
      <w:r w:rsidR="003A5938">
        <w:t>етность;</w:t>
      </w:r>
      <w:r w:rsidR="008078A2">
        <w:t xml:space="preserve"> д</w:t>
      </w:r>
      <w:r w:rsidR="003A5938">
        <w:t>еление с остатком;</w:t>
      </w:r>
      <w:r w:rsidR="008078A2">
        <w:t xml:space="preserve"> к</w:t>
      </w:r>
      <w:r w:rsidR="003A5938">
        <w:t>аноническое разложение;</w:t>
      </w:r>
      <w:r w:rsidR="008078A2">
        <w:t xml:space="preserve"> взаимно простые числа, п</w:t>
      </w:r>
      <w:r w:rsidR="003A5938">
        <w:t>оследовательности, арифметическ</w:t>
      </w:r>
      <w:r w:rsidR="008078A2">
        <w:t>ую и геометрическую прогрессию</w:t>
      </w:r>
      <w:r w:rsidR="003A5938">
        <w:t>;</w:t>
      </w:r>
      <w:r w:rsidR="008078A2">
        <w:t xml:space="preserve"> м</w:t>
      </w:r>
      <w:r w:rsidR="003A5938">
        <w:t>етод «Оценка + пример».</w:t>
      </w:r>
    </w:p>
    <w:p w:rsidR="003A5938" w:rsidRDefault="008078A2" w:rsidP="003A5938">
      <w:pPr>
        <w:pStyle w:val="a3"/>
        <w:ind w:firstLine="567"/>
        <w:jc w:val="both"/>
      </w:pPr>
      <w:r>
        <w:t xml:space="preserve">И поэтому моя уважаемая коллега </w:t>
      </w:r>
      <w:r w:rsidR="003A5938">
        <w:t>Инна Владимировна разобрала</w:t>
      </w:r>
      <w:r w:rsidR="006D7434">
        <w:t xml:space="preserve">, </w:t>
      </w:r>
      <w:r w:rsidR="003A5938">
        <w:t>какие определения, свойства, теоремы должны знать дети по этим темам.</w:t>
      </w:r>
    </w:p>
    <w:p w:rsidR="003A5938" w:rsidRDefault="003A5938" w:rsidP="003A5938">
      <w:pPr>
        <w:pStyle w:val="a3"/>
        <w:ind w:firstLine="567"/>
        <w:jc w:val="both"/>
      </w:pPr>
      <w:r>
        <w:t xml:space="preserve">Во-вторых, </w:t>
      </w:r>
      <w:r w:rsidR="008078A2">
        <w:t xml:space="preserve">необходимо отработать навыки на решение </w:t>
      </w:r>
      <w:r>
        <w:t xml:space="preserve">базовых знаний по этим темам. </w:t>
      </w:r>
    </w:p>
    <w:p w:rsidR="003A5938" w:rsidRDefault="003A5938" w:rsidP="003A5938">
      <w:pPr>
        <w:pStyle w:val="a3"/>
        <w:ind w:firstLine="567"/>
        <w:jc w:val="both"/>
      </w:pPr>
      <w:r>
        <w:t>Од</w:t>
      </w:r>
      <w:r w:rsidR="008078A2">
        <w:t>ним из</w:t>
      </w:r>
      <w:r>
        <w:t xml:space="preserve"> </w:t>
      </w:r>
      <w:r w:rsidR="008078A2">
        <w:t xml:space="preserve">моих </w:t>
      </w:r>
      <w:r>
        <w:t>методов</w:t>
      </w:r>
      <w:r w:rsidR="008078A2">
        <w:t xml:space="preserve"> является </w:t>
      </w:r>
      <w:r>
        <w:t>решение тренажеров с пошаговыми действиями. Тренажеры содержат справочный материал, набор однотипных заданий, которые помогают учащимся отработать навыки решения.</w:t>
      </w:r>
      <w:r w:rsidR="008078A2">
        <w:t xml:space="preserve"> И я на семинаре </w:t>
      </w:r>
      <w:r>
        <w:t>показала пример тренажеров по теме «Делимость».</w:t>
      </w:r>
    </w:p>
    <w:p w:rsidR="003A5938" w:rsidRDefault="003A5938" w:rsidP="003A5938">
      <w:pPr>
        <w:pStyle w:val="a3"/>
        <w:ind w:firstLine="567"/>
        <w:jc w:val="both"/>
      </w:pPr>
      <w:r>
        <w:t xml:space="preserve">В-третьих, </w:t>
      </w:r>
      <w:r w:rsidR="008078A2">
        <w:t xml:space="preserve">необходимо системное </w:t>
      </w:r>
      <w:r>
        <w:t xml:space="preserve">решение заданий из вариантов реальных ЕГЭ и тренировочных </w:t>
      </w:r>
      <w:r w:rsidR="008078A2">
        <w:t xml:space="preserve">материалов. </w:t>
      </w:r>
      <w:r>
        <w:t>Инна Владимировна разобрала р</w:t>
      </w:r>
      <w:r w:rsidR="0060571C">
        <w:t xml:space="preserve">ешения задач по «Теории чисел»». </w:t>
      </w:r>
    </w:p>
    <w:p w:rsidR="003A5938" w:rsidRDefault="003A5938" w:rsidP="008B2DA8">
      <w:pPr>
        <w:pStyle w:val="a3"/>
        <w:ind w:firstLine="567"/>
        <w:jc w:val="both"/>
      </w:pPr>
    </w:p>
    <w:sectPr w:rsidR="003A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3516"/>
    <w:multiLevelType w:val="hybridMultilevel"/>
    <w:tmpl w:val="836E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3033"/>
    <w:multiLevelType w:val="hybridMultilevel"/>
    <w:tmpl w:val="9DBA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71501"/>
    <w:multiLevelType w:val="hybridMultilevel"/>
    <w:tmpl w:val="D1FA05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8"/>
    <w:rsid w:val="003A5938"/>
    <w:rsid w:val="0060571C"/>
    <w:rsid w:val="006D7434"/>
    <w:rsid w:val="008078A2"/>
    <w:rsid w:val="008A13C3"/>
    <w:rsid w:val="008B2DA8"/>
    <w:rsid w:val="00927F74"/>
    <w:rsid w:val="00A179F7"/>
    <w:rsid w:val="00AA02FA"/>
    <w:rsid w:val="00D33D7A"/>
    <w:rsid w:val="00D8372C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0C51E-6A31-4F3D-90C5-4CC94B8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B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8B2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2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6</cp:revision>
  <dcterms:created xsi:type="dcterms:W3CDTF">2021-11-19T00:47:00Z</dcterms:created>
  <dcterms:modified xsi:type="dcterms:W3CDTF">2021-11-22T00:45:00Z</dcterms:modified>
</cp:coreProperties>
</file>