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4F" w:rsidRDefault="00AE2E4F" w:rsidP="00AE2E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образования.</w:t>
      </w:r>
    </w:p>
    <w:p w:rsidR="00D752F9" w:rsidRDefault="00D752F9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в системе образования объявлен годом чтения. С начала года запущена акция «Аа5ыы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который по эстафете побывал во всех наслегах улуса. В рамках этого проекта проведены различные мероприятия способствующие развитию читательской грамотности населения.</w:t>
      </w:r>
    </w:p>
    <w:p w:rsidR="00DF1857" w:rsidRDefault="00DF1857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образования активно </w:t>
      </w:r>
      <w:r w:rsidR="00A452DE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национальных проектов России. </w:t>
      </w:r>
      <w:r w:rsidRPr="00BE78E0">
        <w:rPr>
          <w:rFonts w:ascii="Times New Roman" w:hAnsi="Times New Roman" w:cs="Times New Roman"/>
          <w:sz w:val="24"/>
          <w:szCs w:val="24"/>
        </w:rPr>
        <w:t xml:space="preserve">В этом году </w:t>
      </w:r>
      <w:r>
        <w:rPr>
          <w:rFonts w:ascii="Times New Roman" w:hAnsi="Times New Roman" w:cs="Times New Roman"/>
          <w:sz w:val="24"/>
          <w:szCs w:val="24"/>
        </w:rPr>
        <w:t xml:space="preserve">в рамках нацпроекта «Современная школа» </w:t>
      </w:r>
      <w:r w:rsidRPr="00BE78E0">
        <w:rPr>
          <w:rFonts w:ascii="Times New Roman" w:hAnsi="Times New Roman" w:cs="Times New Roman"/>
          <w:sz w:val="24"/>
          <w:szCs w:val="24"/>
        </w:rPr>
        <w:t>центры Точка Роста открылись в МБОУ «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Аллагинская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Бордонская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Крестяхская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Мар-Кюельская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в рамках нацпроекта «Цифровая образовательная среда» </w:t>
      </w:r>
      <w:r w:rsidRPr="00BE78E0">
        <w:rPr>
          <w:rFonts w:ascii="Times New Roman" w:hAnsi="Times New Roman" w:cs="Times New Roman"/>
          <w:sz w:val="24"/>
          <w:szCs w:val="24"/>
        </w:rPr>
        <w:t>получили оборудованные техникой ЦОС кабинеты МБОУ «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Тюбяйская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Илимнирская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ООШ», «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Кемпендяйская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СОШ».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до 2025 года открыть подобные </w:t>
      </w:r>
      <w:r w:rsidR="00A452DE">
        <w:rPr>
          <w:rFonts w:ascii="Times New Roman" w:hAnsi="Times New Roman" w:cs="Times New Roman"/>
          <w:sz w:val="24"/>
          <w:szCs w:val="24"/>
        </w:rPr>
        <w:t>кабинеты</w:t>
      </w:r>
      <w:r>
        <w:rPr>
          <w:rFonts w:ascii="Times New Roman" w:hAnsi="Times New Roman" w:cs="Times New Roman"/>
          <w:sz w:val="24"/>
          <w:szCs w:val="24"/>
        </w:rPr>
        <w:t xml:space="preserve"> и центры во всех школах улуса.</w:t>
      </w:r>
    </w:p>
    <w:p w:rsidR="00D752F9" w:rsidRDefault="00D752F9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8E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E78E0">
        <w:rPr>
          <w:rFonts w:ascii="Times New Roman" w:hAnsi="Times New Roman" w:cs="Times New Roman"/>
          <w:sz w:val="24"/>
          <w:szCs w:val="24"/>
        </w:rPr>
        <w:t xml:space="preserve"> 2021-2022 учебного года численность обучающихся в школах составляла 4253 человек. Успеваемость 99,7 %, качество – 53,6 %.</w:t>
      </w:r>
    </w:p>
    <w:p w:rsidR="00D752F9" w:rsidRPr="00BE78E0" w:rsidRDefault="00D752F9" w:rsidP="00CB44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E0">
        <w:rPr>
          <w:rFonts w:ascii="Times New Roman" w:hAnsi="Times New Roman" w:cs="Times New Roman"/>
          <w:sz w:val="24"/>
          <w:szCs w:val="24"/>
        </w:rPr>
        <w:t xml:space="preserve">Количество выпускников 9 классов по 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Сунтарскому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улусу составляла 323 человека. По итогам основного периода по русскому языку наблюдается незначительное </w:t>
      </w:r>
      <w:r w:rsidRPr="00BE78E0">
        <w:rPr>
          <w:rFonts w:ascii="Times New Roman" w:hAnsi="Times New Roman" w:cs="Times New Roman"/>
          <w:b/>
          <w:i/>
          <w:sz w:val="24"/>
          <w:szCs w:val="24"/>
        </w:rPr>
        <w:t>повышение</w:t>
      </w:r>
      <w:r w:rsidRPr="00BE78E0">
        <w:rPr>
          <w:rFonts w:ascii="Times New Roman" w:hAnsi="Times New Roman" w:cs="Times New Roman"/>
          <w:sz w:val="24"/>
          <w:szCs w:val="24"/>
        </w:rPr>
        <w:t xml:space="preserve"> показателей на 1,8% - по выполнению, на 12,6% - по качеству. По математике наоборот </w:t>
      </w:r>
      <w:r w:rsidRPr="00BE78E0">
        <w:rPr>
          <w:rFonts w:ascii="Times New Roman" w:hAnsi="Times New Roman" w:cs="Times New Roman"/>
          <w:b/>
          <w:i/>
          <w:sz w:val="24"/>
          <w:szCs w:val="24"/>
        </w:rPr>
        <w:t>понижение</w:t>
      </w:r>
      <w:r w:rsidRPr="00BE7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8E0">
        <w:rPr>
          <w:rFonts w:ascii="Times New Roman" w:hAnsi="Times New Roman" w:cs="Times New Roman"/>
          <w:sz w:val="24"/>
          <w:szCs w:val="24"/>
        </w:rPr>
        <w:t xml:space="preserve">на 8,9% - выполнение, 19,3% -по качеству. Общий анализ показал хорошую подготовку </w:t>
      </w:r>
      <w:proofErr w:type="gramStart"/>
      <w:r w:rsidRPr="00BE78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8E0">
        <w:rPr>
          <w:rFonts w:ascii="Times New Roman" w:hAnsi="Times New Roman" w:cs="Times New Roman"/>
          <w:sz w:val="24"/>
          <w:szCs w:val="24"/>
        </w:rPr>
        <w:t xml:space="preserve"> по биологии, английскому языку, литературе и родному языку. По итогам ОГЭ не получили аттестат 13 </w:t>
      </w:r>
      <w:proofErr w:type="gramStart"/>
      <w:r w:rsidRPr="00BE78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8E0">
        <w:rPr>
          <w:rFonts w:ascii="Times New Roman" w:hAnsi="Times New Roman" w:cs="Times New Roman"/>
          <w:sz w:val="24"/>
          <w:szCs w:val="24"/>
        </w:rPr>
        <w:t xml:space="preserve">. Получили аттестат об основном общем образовании с отличием 9 </w:t>
      </w:r>
      <w:proofErr w:type="gramStart"/>
      <w:r w:rsidRPr="00BE78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8E0">
        <w:rPr>
          <w:rFonts w:ascii="Times New Roman" w:hAnsi="Times New Roman" w:cs="Times New Roman"/>
          <w:sz w:val="24"/>
          <w:szCs w:val="24"/>
        </w:rPr>
        <w:t>.</w:t>
      </w:r>
    </w:p>
    <w:p w:rsidR="00D752F9" w:rsidRPr="00BE78E0" w:rsidRDefault="00D752F9" w:rsidP="00CB44E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E78E0">
        <w:rPr>
          <w:rFonts w:ascii="Times New Roman" w:hAnsi="Times New Roman" w:cs="Times New Roman"/>
          <w:sz w:val="24"/>
          <w:szCs w:val="24"/>
        </w:rPr>
        <w:t xml:space="preserve">По итогам ЕГЭ количество </w:t>
      </w:r>
      <w:proofErr w:type="gramStart"/>
      <w:r w:rsidRPr="00BE78E0">
        <w:rPr>
          <w:rFonts w:ascii="Times New Roman" w:hAnsi="Times New Roman" w:cs="Times New Roman"/>
          <w:sz w:val="24"/>
          <w:szCs w:val="24"/>
        </w:rPr>
        <w:t>выпускников текущего года, не получивших аттестат составило</w:t>
      </w:r>
      <w:proofErr w:type="gramEnd"/>
      <w:r w:rsidRPr="00BE78E0">
        <w:rPr>
          <w:rFonts w:ascii="Times New Roman" w:hAnsi="Times New Roman" w:cs="Times New Roman"/>
          <w:sz w:val="24"/>
          <w:szCs w:val="24"/>
        </w:rPr>
        <w:t xml:space="preserve"> 6 обучающихся. Получили аттестат о среднем общем образовании с отличием и медаль «За особые успехи в учении» 14 выпускников.</w:t>
      </w:r>
    </w:p>
    <w:p w:rsidR="00D752F9" w:rsidRDefault="00D752F9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E0">
        <w:rPr>
          <w:rFonts w:ascii="Times New Roman" w:hAnsi="Times New Roman" w:cs="Times New Roman"/>
          <w:sz w:val="24"/>
          <w:szCs w:val="24"/>
        </w:rPr>
        <w:t xml:space="preserve">Всего сдавали ЕГЭ </w:t>
      </w:r>
      <w:r w:rsidRPr="00BE78E0">
        <w:rPr>
          <w:rFonts w:ascii="Times New Roman" w:hAnsi="Times New Roman" w:cs="Times New Roman"/>
          <w:sz w:val="24"/>
          <w:szCs w:val="24"/>
        </w:rPr>
        <w:tab/>
        <w:t xml:space="preserve">286 выпускников текущего года в 10 пунктах проведения экзаменов, из них 3 пункта проведения на дому (сдавали по состоянию здоровья). Анализ результатов ЕГЭ показывает, что средний балл повысился по математике профильного уровня, химии, информатике и ИКТ, английскому языку, истории, обществознанию, литературе. Хорошие результаты показали выпускники 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лицея, 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Кутанинской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Крестяхской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Вилючанского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лицея, </w:t>
      </w:r>
      <w:proofErr w:type="spellStart"/>
      <w:r w:rsidRPr="00BE78E0">
        <w:rPr>
          <w:rFonts w:ascii="Times New Roman" w:hAnsi="Times New Roman" w:cs="Times New Roman"/>
          <w:sz w:val="24"/>
          <w:szCs w:val="24"/>
        </w:rPr>
        <w:t>Кемпендяйской</w:t>
      </w:r>
      <w:proofErr w:type="spellEnd"/>
      <w:r w:rsidRPr="00BE78E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F1857" w:rsidRPr="00BE78E0" w:rsidRDefault="00D752F9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2022 году ученики улуса принимали активное участие во всех проводимых мероприятиях и олимпиадах различных уровней.</w:t>
      </w:r>
      <w:r w:rsidR="00DF1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857">
        <w:rPr>
          <w:rFonts w:ascii="Times New Roman" w:hAnsi="Times New Roman" w:cs="Times New Roman"/>
          <w:sz w:val="24"/>
          <w:szCs w:val="24"/>
        </w:rPr>
        <w:t xml:space="preserve">Так </w:t>
      </w:r>
      <w:r w:rsidR="00DF1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F1857" w:rsidRPr="00BE7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итогам муниципального этапа</w:t>
      </w:r>
      <w:r w:rsidR="00DF1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всероссийской</w:t>
      </w:r>
      <w:r w:rsidR="00DF1857" w:rsidRPr="00BE7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олимпиады </w:t>
      </w:r>
      <w:r w:rsidR="00DF1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школьников </w:t>
      </w:r>
      <w:r w:rsidR="00DF1857" w:rsidRPr="00BE7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региональном этапе приглашены 51 обучающихся.</w:t>
      </w:r>
      <w:proofErr w:type="gramEnd"/>
      <w:r w:rsidR="00DF1857" w:rsidRPr="00BE7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Призерами регионального этапа стали 6 обучающихся улуса. 5 педагогов, подготовивших призеров регионального этапа, получили благодарственные письма.</w:t>
      </w:r>
    </w:p>
    <w:p w:rsidR="00DF1857" w:rsidRPr="00BE78E0" w:rsidRDefault="00DF1857" w:rsidP="00CB44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8E0">
        <w:rPr>
          <w:rFonts w:ascii="Times New Roman" w:hAnsi="Times New Roman" w:cs="Times New Roman"/>
          <w:sz w:val="24"/>
          <w:szCs w:val="24"/>
        </w:rPr>
        <w:t xml:space="preserve">В этом году Северо-Восточная олимпиада школьников стартовала в 12-й раз. В I отборочном этапе участвовали все </w:t>
      </w:r>
      <w:proofErr w:type="gramStart"/>
      <w:r w:rsidRPr="00BE78E0">
        <w:rPr>
          <w:rFonts w:ascii="Times New Roman" w:hAnsi="Times New Roman" w:cs="Times New Roman"/>
          <w:sz w:val="24"/>
          <w:szCs w:val="24"/>
        </w:rPr>
        <w:t>желающие</w:t>
      </w:r>
      <w:proofErr w:type="gramEnd"/>
      <w:r w:rsidRPr="00BE78E0">
        <w:rPr>
          <w:rFonts w:ascii="Times New Roman" w:hAnsi="Times New Roman" w:cs="Times New Roman"/>
          <w:sz w:val="24"/>
          <w:szCs w:val="24"/>
        </w:rPr>
        <w:t xml:space="preserve"> обучающиеся через сайт. По итогам первого тура на II этап прошли 79 </w:t>
      </w:r>
      <w:proofErr w:type="gramStart"/>
      <w:r w:rsidRPr="00BE78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8E0">
        <w:rPr>
          <w:rFonts w:ascii="Times New Roman" w:hAnsi="Times New Roman" w:cs="Times New Roman"/>
          <w:sz w:val="24"/>
          <w:szCs w:val="24"/>
        </w:rPr>
        <w:t xml:space="preserve"> из нашего улуса по якутскому языку и литературе, медицине, русскому языку и литературе, химии, обществознанию, математике, биологии, физике и английскому языку.</w:t>
      </w:r>
    </w:p>
    <w:p w:rsidR="00DF1857" w:rsidRPr="00BE78E0" w:rsidRDefault="00DF1857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E0">
        <w:rPr>
          <w:rFonts w:ascii="Times New Roman" w:hAnsi="Times New Roman" w:cs="Times New Roman"/>
          <w:sz w:val="24"/>
          <w:szCs w:val="24"/>
        </w:rPr>
        <w:t xml:space="preserve">По результатам II заключительного этапа Северо-Восточной олимпиады школьников </w:t>
      </w:r>
      <w:r w:rsidRPr="00BE78E0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BE78E0">
        <w:rPr>
          <w:rFonts w:ascii="Times New Roman" w:hAnsi="Times New Roman" w:cs="Times New Roman"/>
          <w:sz w:val="24"/>
          <w:szCs w:val="24"/>
        </w:rPr>
        <w:t xml:space="preserve"> олимпиады стал 1 обучающийся, призерами – 6.</w:t>
      </w:r>
    </w:p>
    <w:p w:rsidR="00D752F9" w:rsidRPr="00BE78E0" w:rsidRDefault="00DF1857" w:rsidP="00CB44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E0">
        <w:rPr>
          <w:rFonts w:ascii="Times New Roman" w:hAnsi="Times New Roman" w:cs="Times New Roman"/>
          <w:sz w:val="24"/>
          <w:szCs w:val="24"/>
        </w:rPr>
        <w:t xml:space="preserve">Также в 2022 школьники улуса активно принимали участие в научно-практических конференциях и олимпиадах регионального и всероссийского уровня. В нашем активе несколько победителей и призеров НПК всероссийского уровня. В этом году действительными членами МАН РС (Я) стали 2 </w:t>
      </w:r>
      <w:proofErr w:type="gramStart"/>
      <w:r w:rsidRPr="00BE78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8E0">
        <w:rPr>
          <w:rFonts w:ascii="Times New Roman" w:hAnsi="Times New Roman" w:cs="Times New Roman"/>
          <w:sz w:val="24"/>
          <w:szCs w:val="24"/>
        </w:rPr>
        <w:t xml:space="preserve"> улуса, членами-корреспондентами МАН РС (Я) – 2 обучающихся.</w:t>
      </w:r>
    </w:p>
    <w:p w:rsidR="00D752F9" w:rsidRPr="00BE78E0" w:rsidRDefault="00D752F9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E0">
        <w:rPr>
          <w:rFonts w:ascii="Times New Roman" w:hAnsi="Times New Roman" w:cs="Times New Roman"/>
          <w:sz w:val="24"/>
          <w:szCs w:val="24"/>
        </w:rPr>
        <w:t>На сегодняшний день в  33 школа</w:t>
      </w:r>
      <w:r>
        <w:rPr>
          <w:rFonts w:ascii="Times New Roman" w:hAnsi="Times New Roman" w:cs="Times New Roman"/>
          <w:sz w:val="24"/>
          <w:szCs w:val="24"/>
        </w:rPr>
        <w:t xml:space="preserve">х улуса обучаются 4196 учеников. </w:t>
      </w:r>
      <w:r w:rsidR="00CB44E8">
        <w:rPr>
          <w:rFonts w:ascii="Times New Roman" w:hAnsi="Times New Roman" w:cs="Times New Roman"/>
          <w:sz w:val="24"/>
          <w:szCs w:val="24"/>
        </w:rPr>
        <w:t xml:space="preserve">Всего 359 класс-комплектов, из которых 21 класс </w:t>
      </w:r>
      <w:r w:rsidR="006A4F7A">
        <w:rPr>
          <w:rFonts w:ascii="Times New Roman" w:hAnsi="Times New Roman" w:cs="Times New Roman"/>
          <w:sz w:val="24"/>
          <w:szCs w:val="24"/>
        </w:rPr>
        <w:t>осуществляют</w:t>
      </w:r>
      <w:r w:rsidR="002B1395">
        <w:rPr>
          <w:rFonts w:ascii="Times New Roman" w:hAnsi="Times New Roman" w:cs="Times New Roman"/>
          <w:sz w:val="24"/>
          <w:szCs w:val="24"/>
        </w:rPr>
        <w:t xml:space="preserve"> обучение на русском языке, что в</w:t>
      </w:r>
      <w:r w:rsidR="00CB44E8">
        <w:rPr>
          <w:rFonts w:ascii="Times New Roman" w:hAnsi="Times New Roman" w:cs="Times New Roman"/>
          <w:sz w:val="24"/>
          <w:szCs w:val="24"/>
        </w:rPr>
        <w:t xml:space="preserve"> процентном соотношении</w:t>
      </w:r>
      <w:r w:rsidR="002B1395">
        <w:rPr>
          <w:rFonts w:ascii="Times New Roman" w:hAnsi="Times New Roman" w:cs="Times New Roman"/>
          <w:sz w:val="24"/>
          <w:szCs w:val="24"/>
        </w:rPr>
        <w:t xml:space="preserve"> составляет 5,8%</w:t>
      </w:r>
      <w:r w:rsidR="006A4F7A">
        <w:rPr>
          <w:rFonts w:ascii="Times New Roman" w:hAnsi="Times New Roman" w:cs="Times New Roman"/>
          <w:sz w:val="24"/>
          <w:szCs w:val="24"/>
        </w:rPr>
        <w:t xml:space="preserve"> от общего количества классов в улусе</w:t>
      </w:r>
      <w:proofErr w:type="gramStart"/>
      <w:r w:rsidR="002B1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4F7A">
        <w:rPr>
          <w:rFonts w:ascii="Times New Roman" w:hAnsi="Times New Roman" w:cs="Times New Roman"/>
          <w:sz w:val="24"/>
          <w:szCs w:val="24"/>
        </w:rPr>
        <w:t xml:space="preserve"> В 2022-23 учебном году поступили в 1-й класс</w:t>
      </w:r>
      <w:r w:rsidR="00B7314D">
        <w:rPr>
          <w:rFonts w:ascii="Times New Roman" w:hAnsi="Times New Roman" w:cs="Times New Roman"/>
          <w:sz w:val="24"/>
          <w:szCs w:val="24"/>
        </w:rPr>
        <w:t xml:space="preserve"> 373 первоклассника, из них 91 ученик обучаются в </w:t>
      </w:r>
      <w:r w:rsidR="00B7314D">
        <w:rPr>
          <w:rFonts w:ascii="Times New Roman" w:hAnsi="Times New Roman" w:cs="Times New Roman"/>
          <w:sz w:val="24"/>
          <w:szCs w:val="24"/>
        </w:rPr>
        <w:lastRenderedPageBreak/>
        <w:t>классах с преподаванием на русском языке, что в процентном соотношении составляет 23% от общего количества первоклассников.</w:t>
      </w:r>
    </w:p>
    <w:p w:rsidR="00A452DE" w:rsidRDefault="00DF1857" w:rsidP="00CB44E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F1857">
        <w:rPr>
          <w:rFonts w:ascii="Times New Roman" w:hAnsi="Times New Roman" w:cs="Times New Roman"/>
          <w:sz w:val="24"/>
        </w:rPr>
        <w:t>В системе дошкольного образования на сегодня в улусе функционируют 19 детских садов и 15 групп дошкольного образования в общеобразовательных школах</w:t>
      </w:r>
      <w:r>
        <w:rPr>
          <w:rFonts w:ascii="Times New Roman" w:hAnsi="Times New Roman" w:cs="Times New Roman"/>
          <w:sz w:val="24"/>
        </w:rPr>
        <w:t>.</w:t>
      </w:r>
      <w:r w:rsidR="00A452DE">
        <w:rPr>
          <w:rFonts w:ascii="Times New Roman" w:hAnsi="Times New Roman" w:cs="Times New Roman"/>
          <w:sz w:val="24"/>
        </w:rPr>
        <w:t xml:space="preserve"> Всего их посещают 1821 детей о</w:t>
      </w:r>
      <w:r w:rsidR="00572CEE">
        <w:rPr>
          <w:rFonts w:ascii="Times New Roman" w:hAnsi="Times New Roman" w:cs="Times New Roman"/>
          <w:sz w:val="24"/>
        </w:rPr>
        <w:t>т 1.5 до 6-ти лет</w:t>
      </w:r>
      <w:r w:rsidR="00A452DE">
        <w:rPr>
          <w:rFonts w:ascii="Times New Roman" w:hAnsi="Times New Roman" w:cs="Times New Roman"/>
          <w:sz w:val="24"/>
        </w:rPr>
        <w:t>.</w:t>
      </w:r>
    </w:p>
    <w:p w:rsidR="00A452DE" w:rsidRPr="00A452DE" w:rsidRDefault="00A452DE" w:rsidP="00CB44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452DE">
        <w:rPr>
          <w:rFonts w:ascii="Times New Roman" w:hAnsi="Times New Roman" w:cs="Times New Roman"/>
          <w:sz w:val="24"/>
          <w:szCs w:val="28"/>
        </w:rPr>
        <w:t>Уровень работы образовательного учреждения в основном судят по уровню педагогического состава учреждения.</w:t>
      </w:r>
    </w:p>
    <w:p w:rsidR="00A452DE" w:rsidRPr="00A452DE" w:rsidRDefault="00A452DE" w:rsidP="00CB44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452DE">
        <w:rPr>
          <w:rFonts w:ascii="Times New Roman" w:hAnsi="Times New Roman" w:cs="Times New Roman"/>
          <w:sz w:val="24"/>
          <w:szCs w:val="28"/>
        </w:rPr>
        <w:t xml:space="preserve">Так, за 2022 год в школах 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Сунтарского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 улуса работали 1696 работников. Из них педагогических работников – 864, учителей - 629 .</w:t>
      </w:r>
    </w:p>
    <w:p w:rsidR="00A452DE" w:rsidRPr="00A452DE" w:rsidRDefault="00A452DE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452DE">
        <w:rPr>
          <w:rFonts w:ascii="Times New Roman" w:hAnsi="Times New Roman" w:cs="Times New Roman"/>
          <w:sz w:val="24"/>
          <w:szCs w:val="28"/>
        </w:rPr>
        <w:t>Условием качества образования, обеспечиваемого образовательным учреждением, является высокий образовательный уровень и квалификационные характеристики состава педагогических работников.</w:t>
      </w:r>
    </w:p>
    <w:p w:rsidR="00A452DE" w:rsidRPr="00A452DE" w:rsidRDefault="00A452DE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452DE">
        <w:rPr>
          <w:rFonts w:ascii="Times New Roman" w:hAnsi="Times New Roman" w:cs="Times New Roman"/>
          <w:sz w:val="24"/>
          <w:szCs w:val="28"/>
        </w:rPr>
        <w:t xml:space="preserve">Всего по улусу </w:t>
      </w:r>
      <w:r w:rsidRPr="00A452DE">
        <w:rPr>
          <w:rFonts w:ascii="Times New Roman" w:hAnsi="Times New Roman" w:cs="Times New Roman"/>
          <w:sz w:val="24"/>
          <w:szCs w:val="28"/>
          <w:u w:val="single"/>
        </w:rPr>
        <w:t>из числа педагогических работников имеют высшее профессиональное образование -73,3% педагогических</w:t>
      </w:r>
      <w:bookmarkStart w:id="0" w:name="_GoBack"/>
      <w:bookmarkEnd w:id="0"/>
      <w:r w:rsidRPr="00A452DE">
        <w:rPr>
          <w:rFonts w:ascii="Times New Roman" w:hAnsi="Times New Roman" w:cs="Times New Roman"/>
          <w:sz w:val="24"/>
          <w:szCs w:val="28"/>
          <w:u w:val="single"/>
        </w:rPr>
        <w:t xml:space="preserve"> работников, из них имеют высшую квалификационную категорию - 30, 5 % педагогов.</w:t>
      </w:r>
    </w:p>
    <w:p w:rsidR="00A452DE" w:rsidRPr="00A452DE" w:rsidRDefault="00A452DE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452DE">
        <w:rPr>
          <w:rFonts w:ascii="Times New Roman" w:hAnsi="Times New Roman" w:cs="Times New Roman"/>
          <w:sz w:val="24"/>
          <w:szCs w:val="28"/>
          <w:u w:val="single"/>
        </w:rPr>
        <w:t>Учителя-83% имеют высшее профессиональное образование, 36% имеют высшую квалификационную категорию.</w:t>
      </w:r>
    </w:p>
    <w:p w:rsidR="00A452DE" w:rsidRPr="00A452DE" w:rsidRDefault="00A452DE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452DE">
        <w:rPr>
          <w:rFonts w:ascii="Times New Roman" w:hAnsi="Times New Roman" w:cs="Times New Roman"/>
          <w:sz w:val="24"/>
          <w:szCs w:val="28"/>
        </w:rPr>
        <w:t>Каждый год школы улуса  пополняются новыми кадрами. Правда, в последние годы численность прибывающих выпускников уменьшается. В этом году прибыло только 24 выпускника педагогических ВУ</w:t>
      </w:r>
      <w:proofErr w:type="gramStart"/>
      <w:r w:rsidRPr="00A452DE">
        <w:rPr>
          <w:rFonts w:ascii="Times New Roman" w:hAnsi="Times New Roman" w:cs="Times New Roman"/>
          <w:sz w:val="24"/>
          <w:szCs w:val="28"/>
        </w:rPr>
        <w:t>З-</w:t>
      </w:r>
      <w:proofErr w:type="gramEnd"/>
      <w:r w:rsidRPr="00A452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ов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ССУЗов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>.</w:t>
      </w:r>
    </w:p>
    <w:p w:rsidR="00A452DE" w:rsidRPr="00A452DE" w:rsidRDefault="00A452DE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452DE">
        <w:rPr>
          <w:rFonts w:ascii="Times New Roman" w:hAnsi="Times New Roman" w:cs="Times New Roman"/>
          <w:sz w:val="24"/>
          <w:szCs w:val="28"/>
        </w:rPr>
        <w:t>Администрация МР «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Сунтарский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 улус (район) с целью помочь вновь прибывающим выпускникам 2021-2022 учебном году выделила 536 тысяч рублей на оплату аренды проживания молодым учителям, выпускникам </w:t>
      </w:r>
      <w:proofErr w:type="gramStart"/>
      <w:r w:rsidRPr="00A452DE">
        <w:rPr>
          <w:rFonts w:ascii="Times New Roman" w:hAnsi="Times New Roman" w:cs="Times New Roman"/>
          <w:sz w:val="24"/>
          <w:szCs w:val="28"/>
        </w:rPr>
        <w:t xml:space="preserve">ВУЗ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ов</w:t>
      </w:r>
      <w:proofErr w:type="spellEnd"/>
      <w:proofErr w:type="gramEnd"/>
      <w:r w:rsidRPr="00A452DE">
        <w:rPr>
          <w:rFonts w:ascii="Times New Roman" w:hAnsi="Times New Roman" w:cs="Times New Roman"/>
          <w:sz w:val="24"/>
          <w:szCs w:val="28"/>
        </w:rPr>
        <w:t xml:space="preserve">  и ССУЗ -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ов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452DE" w:rsidRPr="00A452DE" w:rsidRDefault="00A452DE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452DE">
        <w:rPr>
          <w:rFonts w:ascii="Times New Roman" w:hAnsi="Times New Roman" w:cs="Times New Roman"/>
          <w:sz w:val="24"/>
          <w:szCs w:val="28"/>
        </w:rPr>
        <w:t xml:space="preserve">Эффективная система мотивации к качественному труду, стимулирование - это награждение работников, признание их достижений и благодарность за приложенные усилия. </w:t>
      </w:r>
      <w:proofErr w:type="gramStart"/>
      <w:r w:rsidRPr="00A452DE">
        <w:rPr>
          <w:rFonts w:ascii="Times New Roman" w:hAnsi="Times New Roman" w:cs="Times New Roman"/>
          <w:sz w:val="24"/>
          <w:szCs w:val="28"/>
        </w:rPr>
        <w:t xml:space="preserve">В этом году </w:t>
      </w:r>
      <w:r w:rsidRPr="00A452DE">
        <w:rPr>
          <w:rFonts w:ascii="Times New Roman" w:hAnsi="Times New Roman" w:cs="Times New Roman"/>
          <w:b/>
          <w:sz w:val="24"/>
          <w:szCs w:val="28"/>
        </w:rPr>
        <w:t>94</w:t>
      </w:r>
      <w:r w:rsidRPr="00A452DE">
        <w:rPr>
          <w:rFonts w:ascii="Times New Roman" w:hAnsi="Times New Roman" w:cs="Times New Roman"/>
          <w:sz w:val="24"/>
          <w:szCs w:val="28"/>
        </w:rPr>
        <w:t xml:space="preserve"> работников системы образования получили  награды, из них ведомственные 93, государственные 1 (Сосин О.К, директор СПТЛ-И – почетное звание «Народный учитель РС (Я)».</w:t>
      </w:r>
      <w:proofErr w:type="gramEnd"/>
    </w:p>
    <w:p w:rsidR="00A452DE" w:rsidRPr="00A452DE" w:rsidRDefault="00A452DE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452DE">
        <w:rPr>
          <w:rFonts w:ascii="Times New Roman" w:hAnsi="Times New Roman" w:cs="Times New Roman"/>
          <w:sz w:val="24"/>
          <w:szCs w:val="28"/>
        </w:rPr>
        <w:t xml:space="preserve">За прошедший год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Шеинская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- (130-летие),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Тюбяй-Жарханская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(110-летие),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Кутанинская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(130-летие) средние общеобразовательные школы провели юбилейные мероприятия. В декабре  состоятся   юбилейные мероприятия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Сунтарской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 средней школы №1(160-летие)-17 декабря 2022 и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Туойдахской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 ООШ</w:t>
      </w:r>
      <w:proofErr w:type="gramStart"/>
      <w:r w:rsidRPr="00A452DE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A452DE">
        <w:rPr>
          <w:rFonts w:ascii="Times New Roman" w:hAnsi="Times New Roman" w:cs="Times New Roman"/>
          <w:sz w:val="24"/>
          <w:szCs w:val="28"/>
        </w:rPr>
        <w:t xml:space="preserve">75-летие) -10 декабря 2022, 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Хаданская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 СОШ-110-летие-15декабря 2022.      </w:t>
      </w:r>
    </w:p>
    <w:p w:rsidR="00A452DE" w:rsidRPr="00A452DE" w:rsidRDefault="00A452DE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452DE">
        <w:rPr>
          <w:rFonts w:ascii="Times New Roman" w:hAnsi="Times New Roman" w:cs="Times New Roman"/>
          <w:sz w:val="24"/>
          <w:szCs w:val="28"/>
        </w:rPr>
        <w:t xml:space="preserve">В следующем году планируется 25-летие  </w:t>
      </w:r>
      <w:proofErr w:type="spellStart"/>
      <w:r w:rsidRPr="00A452DE">
        <w:rPr>
          <w:rFonts w:ascii="Times New Roman" w:hAnsi="Times New Roman" w:cs="Times New Roman"/>
          <w:sz w:val="24"/>
          <w:szCs w:val="28"/>
        </w:rPr>
        <w:t>Сунтарской</w:t>
      </w:r>
      <w:proofErr w:type="spellEnd"/>
      <w:r w:rsidRPr="00A452DE">
        <w:rPr>
          <w:rFonts w:ascii="Times New Roman" w:hAnsi="Times New Roman" w:cs="Times New Roman"/>
          <w:sz w:val="24"/>
          <w:szCs w:val="28"/>
        </w:rPr>
        <w:t xml:space="preserve"> (специальной) коррекционной)  общеобразовательной школы-интернат. </w:t>
      </w:r>
      <w:proofErr w:type="gramEnd"/>
    </w:p>
    <w:p w:rsidR="00A452DE" w:rsidRPr="00A452DE" w:rsidRDefault="00A452DE" w:rsidP="00CB4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452DE">
        <w:rPr>
          <w:rFonts w:ascii="Times New Roman" w:hAnsi="Times New Roman" w:cs="Times New Roman"/>
          <w:sz w:val="24"/>
          <w:szCs w:val="28"/>
        </w:rPr>
        <w:t>В этом году на съезде работников образования   выпущен 6 том педагогической энциклопедии. Из нашего улуса включены материалы о 25 педагогических работниках.</w:t>
      </w:r>
    </w:p>
    <w:p w:rsidR="00CB44E8" w:rsidRDefault="00CB44E8" w:rsidP="00CB4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здоровья обучающихся и воспитанников в общеобразовательных учреждениях в 2022 году проведены следующие виды работ:</w:t>
      </w:r>
    </w:p>
    <w:p w:rsidR="00CB44E8" w:rsidRDefault="00CB44E8" w:rsidP="00CB44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учреждения дополнительно закуплены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</w:p>
    <w:p w:rsidR="00CB44E8" w:rsidRPr="00CB44E8" w:rsidRDefault="00CB44E8" w:rsidP="00CB44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</w:t>
      </w:r>
      <w:proofErr w:type="spellStart"/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Кэмпендяйская</w:t>
      </w:r>
      <w:proofErr w:type="spellEnd"/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(детский сад)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</w:t>
      </w:r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(Я) РООЦ «Сир </w:t>
      </w:r>
      <w:proofErr w:type="spellStart"/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Уустара</w:t>
      </w:r>
      <w:proofErr w:type="spellEnd"/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44E8" w:rsidRPr="00CB44E8" w:rsidRDefault="00CB44E8" w:rsidP="00CB44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учреждениях ежемесячно проводилась обработка «Сухим туманом» по обеззараживанию воздуха. </w:t>
      </w:r>
    </w:p>
    <w:p w:rsidR="00CB44E8" w:rsidRPr="00BE78E0" w:rsidRDefault="00CB44E8" w:rsidP="00CB4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обеспечения автотранспортом из </w:t>
      </w:r>
      <w:proofErr w:type="spell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Я) переданы три автобуса марки «ГАЗЕЛЬ» МБОУ «</w:t>
      </w:r>
      <w:proofErr w:type="spell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Сунтарская</w:t>
      </w:r>
      <w:proofErr w:type="spell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гимназия», МБОУ «</w:t>
      </w:r>
      <w:proofErr w:type="spell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Илимнирская</w:t>
      </w:r>
      <w:proofErr w:type="spell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Кюндяинская</w:t>
      </w:r>
      <w:proofErr w:type="spell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</w:p>
    <w:p w:rsidR="00CB44E8" w:rsidRPr="00BE78E0" w:rsidRDefault="00CB44E8" w:rsidP="00CB4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Федеральной программе «Успех каждого ребенка»  получили комплект спортивного оборудования МБОУ «СПТЛИ» </w:t>
      </w:r>
    </w:p>
    <w:p w:rsidR="00CB44E8" w:rsidRPr="00BE78E0" w:rsidRDefault="00CB44E8" w:rsidP="00CB4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Компанией ООО «ЯЭСК» проведены утеплительные работы в 22 образовательных учреждениях на общую сумму более 33.030.000 р. (</w:t>
      </w:r>
      <w:proofErr w:type="spell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энергоэффективные</w:t>
      </w:r>
      <w:proofErr w:type="spell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- замена входных дверей, замена окон на </w:t>
      </w:r>
      <w:proofErr w:type="spell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энергоэффективные</w:t>
      </w:r>
      <w:proofErr w:type="spell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пластиковые окна, демонтаж и монтаж обшивки </w:t>
      </w:r>
      <w:proofErr w:type="gram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</w:t>
      </w:r>
      <w:proofErr w:type="gram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утепление стен </w:t>
      </w:r>
      <w:proofErr w:type="spell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пенополиуретаном</w:t>
      </w:r>
      <w:proofErr w:type="spell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утепление чердачного перекрытия </w:t>
      </w:r>
      <w:proofErr w:type="spell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эковатой</w:t>
      </w:r>
      <w:proofErr w:type="spell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системы отопления, а также благоустройство детского садика и установка искусственного газонного покрытия под футбольное поле в с. </w:t>
      </w:r>
      <w:proofErr w:type="spellStart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Элгяй</w:t>
      </w:r>
      <w:proofErr w:type="spellEnd"/>
      <w:r w:rsidRPr="00BE78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52DE" w:rsidRPr="00DF1857" w:rsidRDefault="00A452DE" w:rsidP="00A452D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A452DE" w:rsidRPr="00DF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11DF"/>
    <w:multiLevelType w:val="hybridMultilevel"/>
    <w:tmpl w:val="108C2C86"/>
    <w:lvl w:ilvl="0" w:tplc="8514C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F9"/>
    <w:rsid w:val="002B1395"/>
    <w:rsid w:val="00572CEE"/>
    <w:rsid w:val="006A4F7A"/>
    <w:rsid w:val="00A452DE"/>
    <w:rsid w:val="00AE2E4F"/>
    <w:rsid w:val="00B7314D"/>
    <w:rsid w:val="00CB44E8"/>
    <w:rsid w:val="00D752F9"/>
    <w:rsid w:val="00DF1857"/>
    <w:rsid w:val="00E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752F9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D752F9"/>
  </w:style>
  <w:style w:type="paragraph" w:styleId="a5">
    <w:name w:val="List Paragraph"/>
    <w:basedOn w:val="a"/>
    <w:uiPriority w:val="34"/>
    <w:qFormat/>
    <w:rsid w:val="00CB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752F9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D752F9"/>
  </w:style>
  <w:style w:type="paragraph" w:styleId="a5">
    <w:name w:val="List Paragraph"/>
    <w:basedOn w:val="a"/>
    <w:uiPriority w:val="34"/>
    <w:qFormat/>
    <w:rsid w:val="00CB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Ионович</dc:creator>
  <cp:lastModifiedBy>Альберт Ионович</cp:lastModifiedBy>
  <cp:revision>5</cp:revision>
  <dcterms:created xsi:type="dcterms:W3CDTF">2022-11-25T08:31:00Z</dcterms:created>
  <dcterms:modified xsi:type="dcterms:W3CDTF">2022-12-01T06:24:00Z</dcterms:modified>
</cp:coreProperties>
</file>